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BF17D" w14:textId="382F85DF" w:rsidR="00F34906" w:rsidRPr="00D254F2" w:rsidRDefault="003C5D2E" w:rsidP="00D254F2">
      <w:pPr>
        <w:pStyle w:val="Heading1"/>
        <w:pBdr>
          <w:top w:val="none" w:sz="0" w:space="0" w:color="auto"/>
          <w:bottom w:val="none" w:sz="0" w:space="0" w:color="auto"/>
        </w:pBdr>
        <w:spacing w:after="0"/>
      </w:pPr>
      <w:r w:rsidRPr="00D254F2">
        <w:t xml:space="preserve">SAFE WORK METHOD STATEMENT </w:t>
      </w:r>
      <w:r w:rsidRPr="00594DBB">
        <w:rPr>
          <w:color w:val="FF0000"/>
          <w:highlight w:val="yellow"/>
        </w:rPr>
        <w:t xml:space="preserve">FOR </w:t>
      </w:r>
      <w:r w:rsidR="00281E9E" w:rsidRPr="00594DBB">
        <w:rPr>
          <w:color w:val="FF0000"/>
          <w:highlight w:val="yellow"/>
        </w:rPr>
        <w:t>DEMOLITION WORK</w:t>
      </w:r>
    </w:p>
    <w:tbl>
      <w:tblPr>
        <w:tblStyle w:val="TableGrid7"/>
        <w:tblW w:w="15876" w:type="dxa"/>
        <w:jc w:val="center"/>
        <w:tblLayout w:type="fixed"/>
        <w:tblCellMar>
          <w:top w:w="58" w:type="dxa"/>
          <w:left w:w="115" w:type="dxa"/>
          <w:bottom w:w="58" w:type="dxa"/>
          <w:right w:w="115" w:type="dxa"/>
        </w:tblCellMar>
        <w:tblLook w:val="04A0" w:firstRow="1" w:lastRow="0" w:firstColumn="1" w:lastColumn="0" w:noHBand="0" w:noVBand="1"/>
      </w:tblPr>
      <w:tblGrid>
        <w:gridCol w:w="4518"/>
        <w:gridCol w:w="4128"/>
        <w:gridCol w:w="2410"/>
        <w:gridCol w:w="4820"/>
      </w:tblGrid>
      <w:tr w:rsidR="00443FD7" w:rsidRPr="00443FD7" w14:paraId="5D995830" w14:textId="77777777" w:rsidTr="006225BB">
        <w:trPr>
          <w:jc w:val="center"/>
        </w:trPr>
        <w:tc>
          <w:tcPr>
            <w:tcW w:w="5000" w:type="pct"/>
            <w:gridSpan w:val="4"/>
            <w:tcBorders>
              <w:top w:val="nil"/>
              <w:left w:val="nil"/>
              <w:bottom w:val="single" w:sz="4" w:space="0" w:color="auto"/>
              <w:right w:val="nil"/>
            </w:tcBorders>
          </w:tcPr>
          <w:p w14:paraId="6EAC2877" w14:textId="77777777" w:rsidR="00443FD7" w:rsidRPr="00F275C5" w:rsidRDefault="00443FD7" w:rsidP="005F00BD">
            <w:pPr>
              <w:pStyle w:val="CentreBold"/>
              <w:spacing w:before="0" w:after="0"/>
            </w:pPr>
            <w:r w:rsidRPr="00F275C5">
              <w:t>SAFE WORK METHOD STATEMENT INCORPORATES RISK ASSESSMENT</w:t>
            </w:r>
          </w:p>
        </w:tc>
      </w:tr>
      <w:tr w:rsidR="001141C4" w:rsidRPr="00443FD7" w14:paraId="2A5259FE" w14:textId="77777777" w:rsidTr="00961B6B">
        <w:trPr>
          <w:jc w:val="center"/>
        </w:trPr>
        <w:tc>
          <w:tcPr>
            <w:tcW w:w="1423" w:type="pct"/>
            <w:shd w:val="clear" w:color="auto" w:fill="BDD6EE" w:themeFill="accent5" w:themeFillTint="66"/>
            <w:vAlign w:val="center"/>
          </w:tcPr>
          <w:p w14:paraId="375EB634" w14:textId="67016507" w:rsidR="001141C4" w:rsidRPr="007C29DE" w:rsidRDefault="001141C4" w:rsidP="004676E6">
            <w:pPr>
              <w:pStyle w:val="LeftBold"/>
              <w:spacing w:before="20"/>
            </w:pPr>
            <w:r w:rsidRPr="00D21D54">
              <w:t>Client / Principal Contractor</w:t>
            </w:r>
          </w:p>
        </w:tc>
        <w:tc>
          <w:tcPr>
            <w:tcW w:w="1300" w:type="pct"/>
            <w:shd w:val="clear" w:color="auto" w:fill="auto"/>
            <w:vAlign w:val="center"/>
          </w:tcPr>
          <w:p w14:paraId="4780CBDF" w14:textId="3B8DA04D" w:rsidR="001141C4" w:rsidRPr="00443FD7" w:rsidRDefault="001141C4" w:rsidP="004676E6">
            <w:pPr>
              <w:spacing w:before="20" w:after="20"/>
              <w:jc w:val="left"/>
              <w:rPr>
                <w:highlight w:val="yellow"/>
                <w:lang w:val="en-GB" w:eastAsia="en-AU"/>
              </w:rPr>
            </w:pPr>
            <w:r w:rsidRPr="00D21D54">
              <w:rPr>
                <w:rFonts w:cs="Times New Roman"/>
                <w:color w:val="000000"/>
                <w:highlight w:val="yellow"/>
                <w:lang w:val="en-GB" w:eastAsia="en-AU"/>
              </w:rPr>
              <w:t>Insert client and/or P</w:t>
            </w:r>
            <w:r w:rsidRPr="00770CFD">
              <w:rPr>
                <w:rFonts w:cs="Times New Roman"/>
                <w:color w:val="000000"/>
                <w:highlight w:val="yellow"/>
                <w:lang w:val="en-GB" w:eastAsia="en-AU"/>
              </w:rPr>
              <w:t>C name</w:t>
            </w:r>
            <w:r>
              <w:rPr>
                <w:rFonts w:cs="Times New Roman"/>
                <w:color w:val="000000"/>
                <w:lang w:val="en-GB" w:eastAsia="en-AU"/>
              </w:rPr>
              <w:t xml:space="preserve"> </w:t>
            </w:r>
          </w:p>
        </w:tc>
        <w:tc>
          <w:tcPr>
            <w:tcW w:w="759" w:type="pct"/>
            <w:shd w:val="clear" w:color="auto" w:fill="BDD6EE" w:themeFill="accent5" w:themeFillTint="66"/>
            <w:vAlign w:val="center"/>
          </w:tcPr>
          <w:p w14:paraId="331A01D4" w14:textId="434B6CE2" w:rsidR="001141C4" w:rsidRPr="00443FD7" w:rsidRDefault="001141C4" w:rsidP="004676E6">
            <w:pPr>
              <w:pStyle w:val="LeftBold"/>
              <w:spacing w:before="20"/>
            </w:pPr>
            <w:r>
              <w:t>Project Address:</w:t>
            </w:r>
          </w:p>
        </w:tc>
        <w:tc>
          <w:tcPr>
            <w:tcW w:w="1518" w:type="pct"/>
            <w:vAlign w:val="center"/>
          </w:tcPr>
          <w:p w14:paraId="07C4F75D" w14:textId="3F9CFBCF" w:rsidR="001141C4" w:rsidRDefault="001141C4" w:rsidP="004676E6">
            <w:pPr>
              <w:spacing w:before="20" w:after="20"/>
              <w:jc w:val="left"/>
            </w:pPr>
            <w:r w:rsidRPr="008B22E0">
              <w:rPr>
                <w:rFonts w:cs="Times New Roman"/>
                <w:color w:val="000000"/>
                <w:highlight w:val="yellow"/>
              </w:rPr>
              <w:t>Insert the project’s address</w:t>
            </w:r>
          </w:p>
        </w:tc>
      </w:tr>
      <w:tr w:rsidR="001141C4" w:rsidRPr="00443FD7" w14:paraId="101184B0" w14:textId="77777777" w:rsidTr="00961B6B">
        <w:trPr>
          <w:jc w:val="center"/>
        </w:trPr>
        <w:tc>
          <w:tcPr>
            <w:tcW w:w="1423" w:type="pct"/>
            <w:shd w:val="clear" w:color="auto" w:fill="BDD6EE" w:themeFill="accent5" w:themeFillTint="66"/>
            <w:vAlign w:val="center"/>
          </w:tcPr>
          <w:p w14:paraId="5ED9061F" w14:textId="047508A6" w:rsidR="001141C4" w:rsidRPr="00F275C5" w:rsidRDefault="001141C4" w:rsidP="004676E6">
            <w:pPr>
              <w:pStyle w:val="LeftBold"/>
              <w:spacing w:before="20"/>
            </w:pPr>
            <w:r w:rsidRPr="008152E2">
              <w:t xml:space="preserve">SWMS </w:t>
            </w:r>
            <w:r>
              <w:t>P</w:t>
            </w:r>
            <w:r w:rsidRPr="008152E2">
              <w:t xml:space="preserve">repared </w:t>
            </w:r>
            <w:r>
              <w:t>B</w:t>
            </w:r>
            <w:r w:rsidRPr="008152E2">
              <w:t>y:</w:t>
            </w:r>
          </w:p>
        </w:tc>
        <w:tc>
          <w:tcPr>
            <w:tcW w:w="1300" w:type="pct"/>
            <w:shd w:val="clear" w:color="auto" w:fill="auto"/>
            <w:vAlign w:val="center"/>
          </w:tcPr>
          <w:p w14:paraId="46CCC78D" w14:textId="18D9709E" w:rsidR="001141C4" w:rsidRPr="00443FD7" w:rsidRDefault="001141C4" w:rsidP="004676E6">
            <w:pPr>
              <w:spacing w:before="20" w:after="20"/>
              <w:jc w:val="left"/>
              <w:rPr>
                <w:rFonts w:cs="Times New Roman"/>
                <w:color w:val="000000"/>
                <w:highlight w:val="yellow"/>
                <w:lang w:val="en-GB" w:eastAsia="en-AU"/>
              </w:rPr>
            </w:pPr>
            <w:r w:rsidRPr="00443FD7">
              <w:rPr>
                <w:rFonts w:cs="Times New Roman"/>
                <w:color w:val="000000"/>
                <w:highlight w:val="yellow"/>
                <w:lang w:val="en-GB" w:eastAsia="en-AU"/>
              </w:rPr>
              <w:t>Insert person</w:t>
            </w:r>
          </w:p>
        </w:tc>
        <w:tc>
          <w:tcPr>
            <w:tcW w:w="759" w:type="pct"/>
            <w:shd w:val="clear" w:color="auto" w:fill="BDD6EE" w:themeFill="accent5" w:themeFillTint="66"/>
            <w:vAlign w:val="center"/>
          </w:tcPr>
          <w:p w14:paraId="39104277" w14:textId="68C22C98" w:rsidR="001141C4" w:rsidRPr="00F275C5" w:rsidRDefault="001141C4" w:rsidP="004676E6">
            <w:pPr>
              <w:pStyle w:val="LeftBold"/>
              <w:spacing w:before="20"/>
            </w:pPr>
            <w:r w:rsidRPr="00F25FA5">
              <w:t>In Consultation With:</w:t>
            </w:r>
          </w:p>
        </w:tc>
        <w:tc>
          <w:tcPr>
            <w:tcW w:w="1518" w:type="pct"/>
            <w:vAlign w:val="center"/>
          </w:tcPr>
          <w:p w14:paraId="3FD2ABB1" w14:textId="7C35C331" w:rsidR="001141C4" w:rsidRPr="00443FD7" w:rsidRDefault="001141C4" w:rsidP="004676E6">
            <w:pPr>
              <w:spacing w:before="20" w:after="20"/>
              <w:jc w:val="left"/>
              <w:rPr>
                <w:rFonts w:cs="Times New Roman"/>
                <w:color w:val="000000"/>
              </w:rPr>
            </w:pPr>
            <w:r w:rsidRPr="001141C4">
              <w:rPr>
                <w:rFonts w:cs="Times New Roman"/>
                <w:color w:val="000000"/>
                <w:highlight w:val="yellow"/>
              </w:rPr>
              <w:t>Refer to Consultation and Sign-Off Record</w:t>
            </w:r>
          </w:p>
        </w:tc>
      </w:tr>
      <w:tr w:rsidR="001141C4" w:rsidRPr="00443FD7" w14:paraId="12F4706A" w14:textId="77777777" w:rsidTr="00961B6B">
        <w:trPr>
          <w:jc w:val="center"/>
        </w:trPr>
        <w:tc>
          <w:tcPr>
            <w:tcW w:w="1423" w:type="pct"/>
            <w:shd w:val="clear" w:color="auto" w:fill="BDD6EE" w:themeFill="accent5" w:themeFillTint="66"/>
            <w:vAlign w:val="center"/>
          </w:tcPr>
          <w:p w14:paraId="0B1C102F" w14:textId="358E384C" w:rsidR="001141C4" w:rsidRPr="00F275C5" w:rsidRDefault="001141C4" w:rsidP="004676E6">
            <w:pPr>
              <w:pStyle w:val="LeftBold"/>
              <w:spacing w:before="20"/>
            </w:pPr>
            <w:r w:rsidRPr="008152E2">
              <w:t xml:space="preserve">SWMS </w:t>
            </w:r>
            <w:r>
              <w:t>A</w:t>
            </w:r>
            <w:r w:rsidRPr="008152E2">
              <w:t xml:space="preserve">pproved </w:t>
            </w:r>
            <w:r>
              <w:t>B</w:t>
            </w:r>
            <w:r w:rsidRPr="008152E2">
              <w:t>y:</w:t>
            </w:r>
          </w:p>
        </w:tc>
        <w:tc>
          <w:tcPr>
            <w:tcW w:w="1300" w:type="pct"/>
            <w:shd w:val="clear" w:color="auto" w:fill="auto"/>
            <w:vAlign w:val="center"/>
          </w:tcPr>
          <w:p w14:paraId="4EA5900C" w14:textId="2C127B13" w:rsidR="001141C4" w:rsidRPr="005F70C0" w:rsidRDefault="001141C4" w:rsidP="004676E6">
            <w:pPr>
              <w:spacing w:before="20" w:after="20"/>
              <w:jc w:val="left"/>
              <w:rPr>
                <w:rFonts w:cs="Times New Roman"/>
                <w:color w:val="000000"/>
                <w:highlight w:val="yellow"/>
                <w:lang w:val="en-GB" w:eastAsia="en-AU"/>
              </w:rPr>
            </w:pPr>
            <w:r w:rsidRPr="00443FD7">
              <w:rPr>
                <w:rFonts w:cs="Times New Roman"/>
                <w:color w:val="000000"/>
                <w:highlight w:val="yellow"/>
                <w:lang w:val="en-GB" w:eastAsia="en-AU"/>
              </w:rPr>
              <w:t>Insert person</w:t>
            </w:r>
          </w:p>
        </w:tc>
        <w:tc>
          <w:tcPr>
            <w:tcW w:w="759" w:type="pct"/>
            <w:shd w:val="clear" w:color="auto" w:fill="BDD6EE" w:themeFill="accent5" w:themeFillTint="66"/>
            <w:vAlign w:val="center"/>
          </w:tcPr>
          <w:p w14:paraId="4094064F" w14:textId="5C085BF8" w:rsidR="001141C4" w:rsidRPr="00F275C5" w:rsidRDefault="001141C4" w:rsidP="004676E6">
            <w:pPr>
              <w:pStyle w:val="LeftBold"/>
              <w:spacing w:before="20"/>
            </w:pPr>
            <w:r w:rsidRPr="00443FD7">
              <w:t xml:space="preserve">Distribution </w:t>
            </w:r>
            <w:r>
              <w:t>T</w:t>
            </w:r>
            <w:r w:rsidRPr="00443FD7">
              <w:t>o:</w:t>
            </w:r>
          </w:p>
        </w:tc>
        <w:tc>
          <w:tcPr>
            <w:tcW w:w="1518" w:type="pct"/>
            <w:vAlign w:val="center"/>
          </w:tcPr>
          <w:p w14:paraId="09C2D866" w14:textId="47BD31A7" w:rsidR="001141C4" w:rsidRPr="00443FD7" w:rsidRDefault="001141C4" w:rsidP="004676E6">
            <w:pPr>
              <w:spacing w:before="20" w:after="20"/>
              <w:jc w:val="left"/>
              <w:rPr>
                <w:rFonts w:cs="Times New Roman"/>
                <w:color w:val="000000"/>
              </w:rPr>
            </w:pPr>
            <w:r w:rsidRPr="00D21D54">
              <w:rPr>
                <w:rFonts w:cs="Times New Roman"/>
                <w:color w:val="000000"/>
                <w:highlight w:val="yellow"/>
                <w:lang w:val="en-GB" w:eastAsia="en-AU"/>
              </w:rPr>
              <w:t>All persons involved in the work scope</w:t>
            </w:r>
          </w:p>
        </w:tc>
      </w:tr>
      <w:tr w:rsidR="001141C4" w:rsidRPr="00443FD7" w14:paraId="1DB7570F" w14:textId="77777777" w:rsidTr="00961B6B">
        <w:trPr>
          <w:trHeight w:val="58"/>
          <w:jc w:val="center"/>
        </w:trPr>
        <w:tc>
          <w:tcPr>
            <w:tcW w:w="1423" w:type="pct"/>
            <w:shd w:val="clear" w:color="auto" w:fill="BDD6EE" w:themeFill="accent5" w:themeFillTint="66"/>
            <w:vAlign w:val="center"/>
          </w:tcPr>
          <w:p w14:paraId="46893E31" w14:textId="4026B779" w:rsidR="001141C4" w:rsidRPr="00F275C5" w:rsidRDefault="001141C4" w:rsidP="004676E6">
            <w:pPr>
              <w:pStyle w:val="LeftBold"/>
              <w:spacing w:before="20"/>
            </w:pPr>
            <w:r w:rsidRPr="008152E2">
              <w:t>SWMS Date:</w:t>
            </w:r>
          </w:p>
        </w:tc>
        <w:tc>
          <w:tcPr>
            <w:tcW w:w="1300" w:type="pct"/>
            <w:shd w:val="clear" w:color="auto" w:fill="auto"/>
            <w:vAlign w:val="center"/>
          </w:tcPr>
          <w:p w14:paraId="1A23B3AC" w14:textId="285974B3" w:rsidR="001141C4" w:rsidRPr="005F70C0" w:rsidRDefault="001141C4" w:rsidP="004676E6">
            <w:pPr>
              <w:spacing w:before="20" w:after="20"/>
              <w:jc w:val="left"/>
              <w:rPr>
                <w:rFonts w:cs="Times New Roman"/>
                <w:color w:val="000000"/>
                <w:highlight w:val="yellow"/>
                <w:lang w:val="en-GB" w:eastAsia="en-AU"/>
              </w:rPr>
            </w:pPr>
            <w:r>
              <w:rPr>
                <w:highlight w:val="yellow"/>
                <w:lang w:val="en-GB" w:eastAsia="en-AU"/>
              </w:rPr>
              <w:t>Insert d</w:t>
            </w:r>
            <w:r w:rsidRPr="00D53239">
              <w:rPr>
                <w:highlight w:val="yellow"/>
                <w:lang w:val="en-GB" w:eastAsia="en-AU"/>
              </w:rPr>
              <w:t>ate</w:t>
            </w:r>
          </w:p>
        </w:tc>
        <w:tc>
          <w:tcPr>
            <w:tcW w:w="759" w:type="pct"/>
            <w:shd w:val="clear" w:color="auto" w:fill="BDD6EE" w:themeFill="accent5" w:themeFillTint="66"/>
            <w:vAlign w:val="center"/>
          </w:tcPr>
          <w:p w14:paraId="66B0871A" w14:textId="0ADEC568" w:rsidR="001141C4" w:rsidRPr="00F275C5" w:rsidRDefault="001141C4" w:rsidP="004676E6">
            <w:pPr>
              <w:pStyle w:val="LeftBold"/>
              <w:spacing w:before="20"/>
            </w:pPr>
            <w:r w:rsidRPr="00443FD7">
              <w:t>Review Date:</w:t>
            </w:r>
          </w:p>
        </w:tc>
        <w:tc>
          <w:tcPr>
            <w:tcW w:w="1518" w:type="pct"/>
            <w:vAlign w:val="center"/>
          </w:tcPr>
          <w:p w14:paraId="1D3BE470" w14:textId="1F47DA1C" w:rsidR="001141C4" w:rsidRPr="00443FD7" w:rsidRDefault="001141C4" w:rsidP="004676E6">
            <w:pPr>
              <w:spacing w:before="20" w:after="20"/>
              <w:jc w:val="left"/>
              <w:rPr>
                <w:rFonts w:cs="Times New Roman"/>
                <w:color w:val="000000"/>
                <w:lang w:val="en-GB" w:eastAsia="en-AU"/>
              </w:rPr>
            </w:pPr>
            <w:r w:rsidRPr="00443FD7">
              <w:rPr>
                <w:rFonts w:cs="Times New Roman"/>
                <w:color w:val="000000"/>
                <w:highlight w:val="yellow"/>
                <w:lang w:val="en-GB" w:eastAsia="en-AU"/>
              </w:rPr>
              <w:t>Add 12 months or as required</w:t>
            </w:r>
          </w:p>
        </w:tc>
      </w:tr>
      <w:tr w:rsidR="001141C4" w:rsidRPr="00443FD7" w14:paraId="2A3C0F48" w14:textId="77777777" w:rsidTr="00961B6B">
        <w:trPr>
          <w:jc w:val="center"/>
        </w:trPr>
        <w:tc>
          <w:tcPr>
            <w:tcW w:w="1423" w:type="pct"/>
            <w:shd w:val="clear" w:color="auto" w:fill="BDD6EE" w:themeFill="accent5" w:themeFillTint="66"/>
            <w:vAlign w:val="center"/>
          </w:tcPr>
          <w:p w14:paraId="1D93A109" w14:textId="228727E9" w:rsidR="001141C4" w:rsidRPr="00F275C5" w:rsidRDefault="001141C4" w:rsidP="004676E6">
            <w:pPr>
              <w:pStyle w:val="LeftBold"/>
              <w:spacing w:before="20"/>
            </w:pPr>
            <w:r w:rsidRPr="008152E2">
              <w:t xml:space="preserve">Company </w:t>
            </w:r>
            <w:r>
              <w:t>A</w:t>
            </w:r>
            <w:r w:rsidRPr="008152E2">
              <w:t>ddress:</w:t>
            </w:r>
          </w:p>
        </w:tc>
        <w:tc>
          <w:tcPr>
            <w:tcW w:w="1300" w:type="pct"/>
            <w:shd w:val="clear" w:color="auto" w:fill="FFFFFF"/>
            <w:vAlign w:val="center"/>
          </w:tcPr>
          <w:p w14:paraId="43958DCB" w14:textId="12A475B4" w:rsidR="001141C4" w:rsidRPr="00D53239" w:rsidRDefault="001141C4" w:rsidP="004676E6">
            <w:pPr>
              <w:spacing w:before="20" w:after="20"/>
              <w:rPr>
                <w:lang w:val="en-GB" w:eastAsia="en-AU"/>
              </w:rPr>
            </w:pPr>
            <w:r w:rsidRPr="00770CFD">
              <w:rPr>
                <w:rFonts w:cs="Times New Roman"/>
                <w:color w:val="000000"/>
                <w:highlight w:val="yellow"/>
                <w:lang w:val="en-GB" w:eastAsia="en-AU"/>
              </w:rPr>
              <w:t xml:space="preserve">Insert </w:t>
            </w:r>
            <w:r w:rsidR="00961B6B">
              <w:rPr>
                <w:rFonts w:cs="Times New Roman"/>
                <w:color w:val="000000"/>
                <w:highlight w:val="yellow"/>
                <w:lang w:val="en-GB" w:eastAsia="en-AU"/>
              </w:rPr>
              <w:t>your</w:t>
            </w:r>
            <w:r w:rsidRPr="00770CFD">
              <w:rPr>
                <w:rFonts w:cs="Times New Roman"/>
                <w:color w:val="000000"/>
                <w:highlight w:val="yellow"/>
                <w:lang w:val="en-GB" w:eastAsia="en-AU"/>
              </w:rPr>
              <w:t xml:space="preserve"> company address</w:t>
            </w:r>
          </w:p>
        </w:tc>
        <w:tc>
          <w:tcPr>
            <w:tcW w:w="759" w:type="pct"/>
            <w:shd w:val="clear" w:color="auto" w:fill="BDD6EE" w:themeFill="accent5" w:themeFillTint="66"/>
            <w:vAlign w:val="center"/>
          </w:tcPr>
          <w:p w14:paraId="5B6D6F13" w14:textId="0AE56E7D" w:rsidR="001141C4" w:rsidRPr="00F275C5" w:rsidRDefault="001141C4" w:rsidP="004676E6">
            <w:pPr>
              <w:pStyle w:val="LeftBold"/>
              <w:spacing w:before="20"/>
            </w:pPr>
            <w:r>
              <w:t xml:space="preserve">Phone </w:t>
            </w:r>
            <w:r w:rsidRPr="00443FD7">
              <w:t>Number</w:t>
            </w:r>
            <w:r>
              <w:t>:</w:t>
            </w:r>
          </w:p>
        </w:tc>
        <w:tc>
          <w:tcPr>
            <w:tcW w:w="1518" w:type="pct"/>
            <w:vAlign w:val="center"/>
          </w:tcPr>
          <w:p w14:paraId="104B0CF0" w14:textId="1ECC5DD8" w:rsidR="001141C4" w:rsidRPr="00443FD7" w:rsidRDefault="001141C4" w:rsidP="004676E6">
            <w:pPr>
              <w:spacing w:before="20" w:after="20"/>
              <w:jc w:val="left"/>
              <w:rPr>
                <w:rFonts w:cs="Times New Roman"/>
                <w:color w:val="000000"/>
                <w:lang w:val="en-GB" w:eastAsia="en-AU"/>
              </w:rPr>
            </w:pPr>
            <w:r>
              <w:rPr>
                <w:rFonts w:cs="Arial"/>
                <w:color w:val="000000"/>
                <w:highlight w:val="yellow"/>
              </w:rPr>
              <w:t>Insert your business n</w:t>
            </w:r>
            <w:r w:rsidRPr="00D53239">
              <w:rPr>
                <w:rFonts w:cs="Arial"/>
                <w:color w:val="000000"/>
                <w:highlight w:val="yellow"/>
              </w:rPr>
              <w:t>umber</w:t>
            </w:r>
          </w:p>
        </w:tc>
      </w:tr>
      <w:tr w:rsidR="001141C4" w:rsidRPr="00443FD7" w14:paraId="434F06C7" w14:textId="77777777" w:rsidTr="00961B6B">
        <w:trPr>
          <w:trHeight w:val="24"/>
          <w:jc w:val="center"/>
        </w:trPr>
        <w:tc>
          <w:tcPr>
            <w:tcW w:w="1423" w:type="pct"/>
            <w:shd w:val="clear" w:color="auto" w:fill="BDD6EE" w:themeFill="accent5" w:themeFillTint="66"/>
            <w:vAlign w:val="center"/>
          </w:tcPr>
          <w:p w14:paraId="5D230A8E" w14:textId="2138F64C" w:rsidR="001141C4" w:rsidRPr="00F275C5" w:rsidRDefault="001141C4" w:rsidP="004676E6">
            <w:pPr>
              <w:pStyle w:val="LeftBold"/>
              <w:spacing w:before="20"/>
            </w:pPr>
            <w:r w:rsidRPr="008152E2">
              <w:t xml:space="preserve">Person(s) </w:t>
            </w:r>
            <w:r w:rsidRPr="00D21D54">
              <w:t>responsible for implementing, monitoring and compliance to SWMS</w:t>
            </w:r>
            <w:r w:rsidRPr="008152E2">
              <w:t>:</w:t>
            </w:r>
          </w:p>
        </w:tc>
        <w:tc>
          <w:tcPr>
            <w:tcW w:w="1300" w:type="pct"/>
            <w:shd w:val="clear" w:color="auto" w:fill="FFFFFF"/>
            <w:vAlign w:val="center"/>
          </w:tcPr>
          <w:p w14:paraId="2458DBC7" w14:textId="214D7862" w:rsidR="001141C4" w:rsidRPr="00443FD7" w:rsidRDefault="001141C4" w:rsidP="004676E6">
            <w:pPr>
              <w:spacing w:before="20" w:after="20"/>
              <w:jc w:val="left"/>
              <w:rPr>
                <w:rFonts w:cs="Arial"/>
                <w:color w:val="000000"/>
                <w:lang w:val="en-AU"/>
              </w:rPr>
            </w:pPr>
            <w:r w:rsidRPr="00443FD7">
              <w:rPr>
                <w:rFonts w:cs="Times New Roman"/>
                <w:color w:val="000000"/>
                <w:highlight w:val="yellow"/>
                <w:lang w:val="en-AU"/>
              </w:rPr>
              <w:t>Insert person</w:t>
            </w:r>
            <w:r>
              <w:rPr>
                <w:rFonts w:cs="Times New Roman"/>
                <w:color w:val="000000"/>
                <w:highlight w:val="yellow"/>
                <w:lang w:val="en-AU"/>
              </w:rPr>
              <w:t>(s)</w:t>
            </w:r>
          </w:p>
        </w:tc>
        <w:tc>
          <w:tcPr>
            <w:tcW w:w="759" w:type="pct"/>
            <w:shd w:val="clear" w:color="auto" w:fill="BDD6EE" w:themeFill="accent5" w:themeFillTint="66"/>
            <w:vAlign w:val="center"/>
          </w:tcPr>
          <w:p w14:paraId="7FF4343C" w14:textId="341018FA" w:rsidR="001141C4" w:rsidRPr="00F275C5" w:rsidRDefault="001141C4" w:rsidP="004676E6">
            <w:pPr>
              <w:pStyle w:val="LeftBold"/>
              <w:spacing w:before="20"/>
            </w:pPr>
            <w:r>
              <w:t>Responsible Person Phone Number:</w:t>
            </w:r>
          </w:p>
        </w:tc>
        <w:tc>
          <w:tcPr>
            <w:tcW w:w="1518" w:type="pct"/>
            <w:vAlign w:val="center"/>
          </w:tcPr>
          <w:p w14:paraId="5684E4EC" w14:textId="7CCE8CDC" w:rsidR="001141C4" w:rsidRPr="00443FD7" w:rsidRDefault="001141C4" w:rsidP="004676E6">
            <w:pPr>
              <w:autoSpaceDE w:val="0"/>
              <w:autoSpaceDN w:val="0"/>
              <w:adjustRightInd w:val="0"/>
              <w:spacing w:before="20" w:after="20"/>
              <w:jc w:val="left"/>
              <w:rPr>
                <w:rFonts w:cs="Arial"/>
                <w:color w:val="000000"/>
              </w:rPr>
            </w:pPr>
            <w:r>
              <w:rPr>
                <w:rFonts w:cs="Arial"/>
                <w:color w:val="000000"/>
                <w:highlight w:val="yellow"/>
              </w:rPr>
              <w:t xml:space="preserve">Insert </w:t>
            </w:r>
            <w:r w:rsidR="00961B6B">
              <w:rPr>
                <w:rFonts w:cs="Arial"/>
                <w:color w:val="000000"/>
                <w:highlight w:val="yellow"/>
              </w:rPr>
              <w:t xml:space="preserve">the </w:t>
            </w:r>
            <w:r>
              <w:rPr>
                <w:rFonts w:cs="Arial"/>
                <w:color w:val="000000"/>
                <w:highlight w:val="yellow"/>
              </w:rPr>
              <w:t>person’s phone n</w:t>
            </w:r>
            <w:r w:rsidRPr="00D53239">
              <w:rPr>
                <w:rFonts w:cs="Arial"/>
                <w:color w:val="000000"/>
                <w:highlight w:val="yellow"/>
              </w:rPr>
              <w:t>umber</w:t>
            </w:r>
          </w:p>
        </w:tc>
      </w:tr>
      <w:tr w:rsidR="001141C4" w:rsidRPr="00443FD7" w14:paraId="7D3A0353" w14:textId="77777777" w:rsidTr="00961B6B">
        <w:trPr>
          <w:jc w:val="center"/>
        </w:trPr>
        <w:tc>
          <w:tcPr>
            <w:tcW w:w="1423" w:type="pct"/>
            <w:shd w:val="clear" w:color="auto" w:fill="BDD6EE" w:themeFill="accent5" w:themeFillTint="66"/>
            <w:vAlign w:val="center"/>
          </w:tcPr>
          <w:p w14:paraId="796216C8" w14:textId="5BFFCD48" w:rsidR="001141C4" w:rsidRPr="007C29DE" w:rsidRDefault="001141C4" w:rsidP="004676E6">
            <w:pPr>
              <w:pStyle w:val="LeftBold"/>
              <w:spacing w:before="20"/>
            </w:pPr>
            <w:r w:rsidRPr="007C29DE">
              <w:t xml:space="preserve">Work </w:t>
            </w:r>
            <w:r>
              <w:t xml:space="preserve">Scope </w:t>
            </w:r>
            <w:r w:rsidRPr="007C29DE">
              <w:t>Description:</w:t>
            </w:r>
          </w:p>
        </w:tc>
        <w:tc>
          <w:tcPr>
            <w:tcW w:w="357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10F955" w14:textId="25222F1C" w:rsidR="001141C4" w:rsidRPr="00A3326B" w:rsidRDefault="001141C4" w:rsidP="004676E6">
            <w:pPr>
              <w:spacing w:before="20" w:after="20"/>
              <w:rPr>
                <w:color w:val="FF0000"/>
              </w:rPr>
            </w:pPr>
            <w:r w:rsidRPr="00A3326B">
              <w:rPr>
                <w:color w:val="FF0000"/>
              </w:rPr>
              <w:t>Demolition work activities that involve</w:t>
            </w:r>
            <w:r w:rsidR="00961B6B">
              <w:rPr>
                <w:color w:val="FF0000"/>
              </w:rPr>
              <w:t xml:space="preserve"> the </w:t>
            </w:r>
            <w:r w:rsidRPr="00A3326B">
              <w:rPr>
                <w:color w:val="FF0000"/>
              </w:rPr>
              <w:t>demolition of an element of a structure tha</w:t>
            </w:r>
            <w:r w:rsidR="00961B6B">
              <w:rPr>
                <w:color w:val="FF0000"/>
              </w:rPr>
              <w:t>t is load bearing</w:t>
            </w:r>
            <w:r w:rsidRPr="00A3326B">
              <w:rPr>
                <w:color w:val="FF0000"/>
              </w:rPr>
              <w:t xml:space="preserve"> or otherwise related to the physical integrity of the structure. This task is classified a</w:t>
            </w:r>
            <w:r w:rsidR="00961B6B">
              <w:rPr>
                <w:color w:val="FF0000"/>
              </w:rPr>
              <w:t>s High-Risk</w:t>
            </w:r>
            <w:r w:rsidRPr="00A3326B">
              <w:rPr>
                <w:color w:val="FF0000"/>
              </w:rPr>
              <w:t xml:space="preserve"> Construction Work’ under Section 291 of the Work Health and Safety Regulation.</w:t>
            </w:r>
          </w:p>
        </w:tc>
      </w:tr>
      <w:tr w:rsidR="001141C4" w:rsidRPr="00443FD7" w14:paraId="02D84080" w14:textId="77777777" w:rsidTr="00961B6B">
        <w:trPr>
          <w:jc w:val="center"/>
        </w:trPr>
        <w:tc>
          <w:tcPr>
            <w:tcW w:w="1423" w:type="pct"/>
            <w:shd w:val="clear" w:color="auto" w:fill="BDD6EE" w:themeFill="accent5" w:themeFillTint="66"/>
            <w:vAlign w:val="center"/>
          </w:tcPr>
          <w:p w14:paraId="49C3E05A" w14:textId="6C13B31F" w:rsidR="001141C4" w:rsidRPr="00F275C5" w:rsidRDefault="001141C4" w:rsidP="004676E6">
            <w:pPr>
              <w:pStyle w:val="LeftBold"/>
              <w:spacing w:before="20"/>
            </w:pPr>
            <w:r w:rsidRPr="007C29DE">
              <w:t>List the qualifications</w:t>
            </w:r>
            <w:r>
              <w:t>,</w:t>
            </w:r>
            <w:r w:rsidRPr="007C29DE">
              <w:t xml:space="preserve"> training </w:t>
            </w:r>
            <w:r>
              <w:t xml:space="preserve">and information </w:t>
            </w:r>
            <w:r w:rsidRPr="007C29DE">
              <w:t>requirements</w:t>
            </w:r>
            <w:r>
              <w:t>:</w:t>
            </w:r>
          </w:p>
        </w:tc>
        <w:tc>
          <w:tcPr>
            <w:tcW w:w="3577" w:type="pct"/>
            <w:gridSpan w:val="3"/>
            <w:tcBorders>
              <w:bottom w:val="single" w:sz="4" w:space="0" w:color="000000" w:themeColor="text1"/>
              <w:right w:val="single" w:sz="4" w:space="0" w:color="auto"/>
            </w:tcBorders>
            <w:shd w:val="clear" w:color="auto" w:fill="FFFFFF" w:themeFill="background1"/>
            <w:vAlign w:val="center"/>
          </w:tcPr>
          <w:p w14:paraId="4ACB95D6" w14:textId="77777777" w:rsidR="001141C4" w:rsidRPr="00A3326B" w:rsidRDefault="001141C4" w:rsidP="004676E6">
            <w:pPr>
              <w:pStyle w:val="Bullets"/>
              <w:spacing w:before="20" w:after="20"/>
              <w:rPr>
                <w:color w:val="FF0000"/>
                <w:lang w:val="en-GB" w:eastAsia="en-AU"/>
              </w:rPr>
            </w:pPr>
            <w:r w:rsidRPr="00A3326B">
              <w:rPr>
                <w:color w:val="FF0000"/>
                <w:lang w:val="en-GB" w:eastAsia="en-AU"/>
              </w:rPr>
              <w:t>Demolition work license (if the work is defined as ‘demolition work requiring a licence’).</w:t>
            </w:r>
          </w:p>
          <w:p w14:paraId="7F400A08" w14:textId="77777777" w:rsidR="001141C4" w:rsidRPr="00A3326B" w:rsidRDefault="001141C4" w:rsidP="004676E6">
            <w:pPr>
              <w:pStyle w:val="Bullets"/>
              <w:spacing w:before="20" w:after="20"/>
              <w:rPr>
                <w:color w:val="FF0000"/>
                <w:lang w:val="en-GB" w:eastAsia="en-AU"/>
              </w:rPr>
            </w:pPr>
            <w:r w:rsidRPr="00A3326B">
              <w:rPr>
                <w:color w:val="FF0000"/>
                <w:lang w:val="en-GB" w:eastAsia="en-AU"/>
              </w:rPr>
              <w:t>Any trade qualification or high-risk work license associated with the demolition work.</w:t>
            </w:r>
          </w:p>
          <w:p w14:paraId="7A82B149" w14:textId="56CDC632" w:rsidR="001141C4" w:rsidRPr="00A3326B" w:rsidRDefault="001141C4" w:rsidP="004676E6">
            <w:pPr>
              <w:pStyle w:val="Bullets"/>
              <w:spacing w:before="20" w:after="20"/>
              <w:rPr>
                <w:color w:val="FF0000"/>
              </w:rPr>
            </w:pPr>
            <w:r w:rsidRPr="00A3326B">
              <w:rPr>
                <w:color w:val="FF0000"/>
                <w:lang w:val="en-GB" w:eastAsia="en-AU"/>
              </w:rPr>
              <w:t>Competency based training, as assessed by management to enable work tasks to be undertaken safely.</w:t>
            </w:r>
          </w:p>
        </w:tc>
      </w:tr>
      <w:tr w:rsidR="001141C4" w:rsidRPr="00443FD7" w14:paraId="1A5F9918" w14:textId="77777777" w:rsidTr="00961B6B">
        <w:trPr>
          <w:trHeight w:val="129"/>
          <w:jc w:val="center"/>
        </w:trPr>
        <w:tc>
          <w:tcPr>
            <w:tcW w:w="1423" w:type="pct"/>
            <w:shd w:val="clear" w:color="auto" w:fill="BDD6EE" w:themeFill="accent5" w:themeFillTint="66"/>
            <w:vAlign w:val="center"/>
          </w:tcPr>
          <w:p w14:paraId="5805BAAE" w14:textId="562DDAE1" w:rsidR="001141C4" w:rsidRPr="00F275C5" w:rsidRDefault="001141C4" w:rsidP="004676E6">
            <w:pPr>
              <w:pStyle w:val="LeftBold"/>
              <w:spacing w:before="20"/>
            </w:pPr>
            <w:r w:rsidRPr="007C29DE">
              <w:t xml:space="preserve">Details of </w:t>
            </w:r>
            <w:r>
              <w:t xml:space="preserve">inspections, cleaning and </w:t>
            </w:r>
            <w:r w:rsidRPr="007C29DE">
              <w:t>maintenance checks required</w:t>
            </w:r>
            <w:r>
              <w:t>:</w:t>
            </w:r>
          </w:p>
        </w:tc>
        <w:tc>
          <w:tcPr>
            <w:tcW w:w="3577" w:type="pct"/>
            <w:gridSpan w:val="3"/>
            <w:tcBorders>
              <w:right w:val="single" w:sz="4" w:space="0" w:color="auto"/>
            </w:tcBorders>
            <w:shd w:val="clear" w:color="auto" w:fill="FFFFFF" w:themeFill="background1"/>
            <w:vAlign w:val="center"/>
          </w:tcPr>
          <w:p w14:paraId="60B85346" w14:textId="7947DA66" w:rsidR="001141C4" w:rsidRPr="00A3326B" w:rsidRDefault="001141C4" w:rsidP="004676E6">
            <w:pPr>
              <w:spacing w:before="20" w:after="20"/>
              <w:rPr>
                <w:color w:val="FF0000"/>
              </w:rPr>
            </w:pPr>
            <w:r w:rsidRPr="00A3326B">
              <w:rPr>
                <w:color w:val="FF0000"/>
              </w:rPr>
              <w:t>Undertaking hazardous materials/substance inspections by a competent person to identify and assess potential risks and hazards.</w:t>
            </w:r>
          </w:p>
        </w:tc>
      </w:tr>
      <w:tr w:rsidR="001141C4" w:rsidRPr="00443FD7" w14:paraId="698CA14F" w14:textId="77777777" w:rsidTr="00961B6B">
        <w:trPr>
          <w:trHeight w:val="129"/>
          <w:jc w:val="center"/>
        </w:trPr>
        <w:tc>
          <w:tcPr>
            <w:tcW w:w="1423" w:type="pct"/>
            <w:shd w:val="clear" w:color="auto" w:fill="BDD6EE" w:themeFill="accent5" w:themeFillTint="66"/>
            <w:vAlign w:val="center"/>
          </w:tcPr>
          <w:p w14:paraId="0A9C2448" w14:textId="4922110A" w:rsidR="001141C4" w:rsidRPr="00F275C5" w:rsidRDefault="001141C4" w:rsidP="004676E6">
            <w:pPr>
              <w:pStyle w:val="LeftBold"/>
              <w:spacing w:before="20"/>
            </w:pPr>
            <w:r w:rsidRPr="007C29DE">
              <w:t>Are there any additional circumstances</w:t>
            </w:r>
            <w:r>
              <w:t xml:space="preserve"> </w:t>
            </w:r>
            <w:r w:rsidRPr="007C29DE">
              <w:t xml:space="preserve">that may affect </w:t>
            </w:r>
            <w:r>
              <w:t>undertaking work</w:t>
            </w:r>
            <w:r w:rsidRPr="007C29DE">
              <w:t xml:space="preserve"> activit</w:t>
            </w:r>
            <w:r>
              <w:t>ies</w:t>
            </w:r>
            <w:r w:rsidRPr="007C29DE">
              <w:t>?</w:t>
            </w:r>
          </w:p>
        </w:tc>
        <w:tc>
          <w:tcPr>
            <w:tcW w:w="3577" w:type="pct"/>
            <w:gridSpan w:val="3"/>
            <w:tcBorders>
              <w:bottom w:val="single" w:sz="4" w:space="0" w:color="auto"/>
              <w:right w:val="single" w:sz="4" w:space="0" w:color="auto"/>
            </w:tcBorders>
            <w:shd w:val="clear" w:color="auto" w:fill="FFFFFF" w:themeFill="background1"/>
            <w:vAlign w:val="center"/>
          </w:tcPr>
          <w:p w14:paraId="368A7C06" w14:textId="2E07D099" w:rsidR="001141C4" w:rsidRPr="00A3326B" w:rsidRDefault="001141C4" w:rsidP="004676E6">
            <w:pPr>
              <w:pStyle w:val="Bullets"/>
              <w:spacing w:before="20" w:after="20"/>
              <w:rPr>
                <w:color w:val="FF0000"/>
              </w:rPr>
            </w:pPr>
            <w:r w:rsidRPr="00A3326B">
              <w:rPr>
                <w:color w:val="FF0000"/>
              </w:rPr>
              <w:t>Verify if notification to the WHS Regulator is required</w:t>
            </w:r>
            <w:r w:rsidR="00961B6B">
              <w:rPr>
                <w:color w:val="FF0000"/>
              </w:rPr>
              <w:t xml:space="preserve"> before</w:t>
            </w:r>
            <w:r w:rsidRPr="00A3326B">
              <w:rPr>
                <w:color w:val="FF0000"/>
              </w:rPr>
              <w:t xml:space="preserve"> the commencement of the demolition works.</w:t>
            </w:r>
          </w:p>
          <w:p w14:paraId="2328A69D" w14:textId="40F6AB14" w:rsidR="001141C4" w:rsidRPr="00A3326B" w:rsidRDefault="001141C4" w:rsidP="004676E6">
            <w:pPr>
              <w:pStyle w:val="Bullets"/>
              <w:spacing w:before="20" w:after="20"/>
              <w:rPr>
                <w:color w:val="FF0000"/>
              </w:rPr>
            </w:pPr>
            <w:r w:rsidRPr="00A3326B">
              <w:rPr>
                <w:color w:val="FF0000"/>
              </w:rPr>
              <w:t>Personnel must comply with all additional safe work procedures, plans, rules and instructions given by an authority or person in control of the workplace.</w:t>
            </w:r>
          </w:p>
        </w:tc>
      </w:tr>
      <w:tr w:rsidR="001141C4" w:rsidRPr="00443FD7" w14:paraId="5EA0A501" w14:textId="77777777" w:rsidTr="00961B6B">
        <w:trPr>
          <w:trHeight w:val="213"/>
          <w:jc w:val="center"/>
        </w:trPr>
        <w:tc>
          <w:tcPr>
            <w:tcW w:w="1423" w:type="pct"/>
            <w:tcBorders>
              <w:bottom w:val="single" w:sz="4" w:space="0" w:color="auto"/>
            </w:tcBorders>
            <w:shd w:val="clear" w:color="auto" w:fill="BDD6EE" w:themeFill="accent5" w:themeFillTint="66"/>
            <w:vAlign w:val="center"/>
          </w:tcPr>
          <w:p w14:paraId="53155074" w14:textId="08A49C0B" w:rsidR="001141C4" w:rsidRPr="00F275C5" w:rsidRDefault="001141C4" w:rsidP="004676E6">
            <w:pPr>
              <w:pStyle w:val="LeftBold"/>
              <w:spacing w:before="20"/>
            </w:pPr>
            <w:r w:rsidRPr="007C29DE">
              <w:t>Legislative References:</w:t>
            </w:r>
            <w:r w:rsidR="00485612">
              <w:t xml:space="preserve"> </w:t>
            </w:r>
          </w:p>
        </w:tc>
        <w:tc>
          <w:tcPr>
            <w:tcW w:w="3577" w:type="pct"/>
            <w:gridSpan w:val="3"/>
            <w:tcBorders>
              <w:bottom w:val="single" w:sz="4" w:space="0" w:color="auto"/>
              <w:right w:val="single" w:sz="4" w:space="0" w:color="auto"/>
            </w:tcBorders>
            <w:shd w:val="clear" w:color="auto" w:fill="FFFFFF" w:themeFill="background1"/>
            <w:vAlign w:val="center"/>
          </w:tcPr>
          <w:p w14:paraId="1335DF90" w14:textId="1B7E3ED0" w:rsidR="001141C4" w:rsidRPr="00A3326B" w:rsidRDefault="001141C4" w:rsidP="004676E6">
            <w:pPr>
              <w:pStyle w:val="Bullets"/>
              <w:spacing w:before="20" w:after="20"/>
              <w:rPr>
                <w:color w:val="FF0000"/>
              </w:rPr>
            </w:pPr>
            <w:r w:rsidRPr="00A3326B">
              <w:rPr>
                <w:color w:val="FF0000"/>
              </w:rPr>
              <w:t>Work Health and Safety Act</w:t>
            </w:r>
          </w:p>
          <w:p w14:paraId="14CE526F" w14:textId="16B4565A" w:rsidR="001141C4" w:rsidRPr="00A3326B" w:rsidRDefault="001141C4" w:rsidP="004676E6">
            <w:pPr>
              <w:pStyle w:val="Bullets"/>
              <w:spacing w:before="20" w:after="20"/>
              <w:rPr>
                <w:color w:val="FF0000"/>
              </w:rPr>
            </w:pPr>
            <w:r w:rsidRPr="00A3326B">
              <w:rPr>
                <w:color w:val="FF0000"/>
              </w:rPr>
              <w:t>Work Health and Safety Regulation</w:t>
            </w:r>
          </w:p>
          <w:p w14:paraId="4A3D2BDD" w14:textId="0DAE9183" w:rsidR="001141C4" w:rsidRPr="00A3326B" w:rsidRDefault="001141C4" w:rsidP="004676E6">
            <w:pPr>
              <w:pStyle w:val="Bullets"/>
              <w:spacing w:before="20" w:after="20"/>
              <w:rPr>
                <w:color w:val="FF0000"/>
              </w:rPr>
            </w:pPr>
            <w:r w:rsidRPr="00A3326B">
              <w:rPr>
                <w:color w:val="FF0000"/>
              </w:rPr>
              <w:t>Waste Reduction and Recycling Act</w:t>
            </w:r>
          </w:p>
          <w:p w14:paraId="27C89853" w14:textId="625EC4CF" w:rsidR="001141C4" w:rsidRPr="00A3326B" w:rsidRDefault="001141C4" w:rsidP="004676E6">
            <w:pPr>
              <w:pStyle w:val="Bullets"/>
              <w:spacing w:before="20" w:after="20"/>
              <w:rPr>
                <w:color w:val="FF0000"/>
              </w:rPr>
            </w:pPr>
            <w:r w:rsidRPr="00A3326B">
              <w:rPr>
                <w:color w:val="FF0000"/>
              </w:rPr>
              <w:t>How to Manage Work Health and Safety Risks Code of Practice</w:t>
            </w:r>
          </w:p>
          <w:p w14:paraId="68B11A61" w14:textId="1DE868CF" w:rsidR="001141C4" w:rsidRPr="00A3326B" w:rsidRDefault="001141C4" w:rsidP="004676E6">
            <w:pPr>
              <w:pStyle w:val="Bullets"/>
              <w:spacing w:before="20" w:after="20"/>
              <w:rPr>
                <w:color w:val="FF0000"/>
              </w:rPr>
            </w:pPr>
            <w:r w:rsidRPr="00A3326B">
              <w:rPr>
                <w:color w:val="FF0000"/>
              </w:rPr>
              <w:t>Work Health and Safety Consultation, Co-operation and Co-ordination Code of Practice</w:t>
            </w:r>
          </w:p>
          <w:p w14:paraId="6CD95FE5" w14:textId="77777777" w:rsidR="001141C4" w:rsidRPr="00A3326B" w:rsidRDefault="001141C4" w:rsidP="004676E6">
            <w:pPr>
              <w:pStyle w:val="Bullets"/>
              <w:spacing w:before="20" w:after="20"/>
              <w:rPr>
                <w:color w:val="FF0000"/>
              </w:rPr>
            </w:pPr>
            <w:r w:rsidRPr="00A3326B">
              <w:rPr>
                <w:color w:val="FF0000"/>
              </w:rPr>
              <w:t xml:space="preserve">Demolition Work Code of Practice </w:t>
            </w:r>
          </w:p>
          <w:p w14:paraId="77B46557" w14:textId="0E584EF2" w:rsidR="001141C4" w:rsidRPr="00A3326B" w:rsidRDefault="001141C4" w:rsidP="004676E6">
            <w:pPr>
              <w:pStyle w:val="Bullets"/>
              <w:spacing w:before="20" w:after="20"/>
              <w:rPr>
                <w:color w:val="FF0000"/>
              </w:rPr>
            </w:pPr>
            <w:r w:rsidRPr="00A3326B">
              <w:rPr>
                <w:color w:val="FF0000"/>
              </w:rPr>
              <w:t>Australian Standard 2601, Demolition of Structures</w:t>
            </w:r>
          </w:p>
        </w:tc>
      </w:tr>
    </w:tbl>
    <w:p w14:paraId="53E6EE81" w14:textId="77777777" w:rsidR="005C1015" w:rsidRDefault="005C1015" w:rsidP="00CE0751">
      <w:pPr>
        <w:spacing w:before="0" w:after="0"/>
        <w:rPr>
          <w:sz w:val="2"/>
          <w:szCs w:val="2"/>
        </w:rPr>
      </w:pPr>
    </w:p>
    <w:p w14:paraId="5D58AE37" w14:textId="6DAAC9B1" w:rsidR="00F34906" w:rsidRPr="00021601" w:rsidRDefault="005C1015" w:rsidP="00CE0751">
      <w:pPr>
        <w:spacing w:before="0" w:after="0"/>
        <w:rPr>
          <w:sz w:val="2"/>
          <w:szCs w:val="2"/>
        </w:rPr>
      </w:pPr>
      <w:r>
        <w:br w:type="page"/>
      </w:r>
    </w:p>
    <w:tbl>
      <w:tblPr>
        <w:tblStyle w:val="TableGrid11"/>
        <w:tblW w:w="1601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22"/>
        <w:gridCol w:w="1831"/>
        <w:gridCol w:w="2245"/>
        <w:gridCol w:w="2245"/>
        <w:gridCol w:w="398"/>
        <w:gridCol w:w="395"/>
        <w:gridCol w:w="753"/>
        <w:gridCol w:w="4631"/>
        <w:gridCol w:w="423"/>
        <w:gridCol w:w="423"/>
        <w:gridCol w:w="690"/>
        <w:gridCol w:w="1559"/>
      </w:tblGrid>
      <w:tr w:rsidR="009E78FB" w:rsidRPr="00F70528" w14:paraId="72CF6D4A" w14:textId="77777777" w:rsidTr="00961B6B">
        <w:trPr>
          <w:cantSplit/>
          <w:trHeight w:val="1697"/>
          <w:tblHeader/>
          <w:jc w:val="center"/>
        </w:trPr>
        <w:tc>
          <w:tcPr>
            <w:tcW w:w="2253" w:type="dxa"/>
            <w:gridSpan w:val="2"/>
            <w:tcBorders>
              <w:bottom w:val="single" w:sz="4" w:space="0" w:color="auto"/>
            </w:tcBorders>
            <w:shd w:val="clear" w:color="auto" w:fill="BDD6EE" w:themeFill="accent5" w:themeFillTint="66"/>
            <w:vAlign w:val="center"/>
          </w:tcPr>
          <w:p w14:paraId="2E206EA4" w14:textId="77777777" w:rsidR="007525DC" w:rsidRPr="00F70528" w:rsidRDefault="007525DC" w:rsidP="007525DC">
            <w:pPr>
              <w:spacing w:before="0" w:after="80"/>
              <w:jc w:val="center"/>
              <w:rPr>
                <w:rFonts w:cs="Arial"/>
                <w:b/>
                <w:bCs/>
                <w:sz w:val="20"/>
                <w:szCs w:val="20"/>
                <w:lang w:val="en-GB" w:eastAsia="en-AU"/>
              </w:rPr>
            </w:pPr>
            <w:r w:rsidRPr="00F70528">
              <w:rPr>
                <w:rFonts w:cs="Arial"/>
                <w:b/>
                <w:bCs/>
                <w:sz w:val="20"/>
                <w:szCs w:val="20"/>
                <w:lang w:val="en-GB" w:eastAsia="en-AU"/>
              </w:rPr>
              <w:lastRenderedPageBreak/>
              <w:t>JOB STEP</w:t>
            </w:r>
          </w:p>
        </w:tc>
        <w:tc>
          <w:tcPr>
            <w:tcW w:w="2245" w:type="dxa"/>
            <w:tcBorders>
              <w:bottom w:val="single" w:sz="4" w:space="0" w:color="auto"/>
            </w:tcBorders>
            <w:shd w:val="clear" w:color="auto" w:fill="BDD6EE" w:themeFill="accent5" w:themeFillTint="66"/>
            <w:vAlign w:val="center"/>
          </w:tcPr>
          <w:p w14:paraId="2D414A51" w14:textId="77777777" w:rsidR="007525DC" w:rsidRPr="00F70528" w:rsidRDefault="007525DC" w:rsidP="007525DC">
            <w:pPr>
              <w:spacing w:before="0" w:after="80"/>
              <w:jc w:val="center"/>
              <w:rPr>
                <w:rFonts w:cs="Arial"/>
                <w:b/>
                <w:bCs/>
                <w:sz w:val="20"/>
                <w:szCs w:val="20"/>
                <w:lang w:val="en-GB" w:eastAsia="en-AU"/>
              </w:rPr>
            </w:pPr>
            <w:r w:rsidRPr="00F70528">
              <w:rPr>
                <w:rFonts w:cs="Arial"/>
                <w:b/>
                <w:bCs/>
                <w:sz w:val="20"/>
                <w:szCs w:val="20"/>
                <w:lang w:val="en-GB" w:eastAsia="en-AU"/>
              </w:rPr>
              <w:t>POTENTIAL HAZARDS</w:t>
            </w:r>
          </w:p>
          <w:p w14:paraId="3CCCDCDE" w14:textId="77777777" w:rsidR="007525DC" w:rsidRPr="00F70528" w:rsidRDefault="007525DC" w:rsidP="006225BB">
            <w:pPr>
              <w:spacing w:before="80" w:after="80"/>
              <w:jc w:val="center"/>
              <w:rPr>
                <w:rFonts w:cs="Arial"/>
                <w:sz w:val="18"/>
                <w:szCs w:val="18"/>
                <w:lang w:eastAsia="en-AU"/>
              </w:rPr>
            </w:pPr>
            <w:r w:rsidRPr="00F70528">
              <w:rPr>
                <w:rFonts w:cs="Arial"/>
                <w:sz w:val="18"/>
                <w:szCs w:val="18"/>
                <w:lang w:eastAsia="en-AU"/>
              </w:rPr>
              <w:t>Identify the hazards relating to health and safety with each step</w:t>
            </w:r>
          </w:p>
        </w:tc>
        <w:tc>
          <w:tcPr>
            <w:tcW w:w="2245" w:type="dxa"/>
            <w:tcBorders>
              <w:bottom w:val="single" w:sz="4" w:space="0" w:color="auto"/>
            </w:tcBorders>
            <w:shd w:val="clear" w:color="auto" w:fill="BDD6EE" w:themeFill="accent5" w:themeFillTint="66"/>
            <w:vAlign w:val="center"/>
          </w:tcPr>
          <w:p w14:paraId="1A420984" w14:textId="77777777" w:rsidR="007525DC" w:rsidRPr="00F70528" w:rsidRDefault="007525DC" w:rsidP="007525DC">
            <w:pPr>
              <w:spacing w:before="0" w:after="80"/>
              <w:jc w:val="center"/>
              <w:rPr>
                <w:rFonts w:cs="Arial"/>
                <w:b/>
                <w:bCs/>
                <w:sz w:val="20"/>
                <w:szCs w:val="20"/>
                <w:lang w:val="en-GB" w:eastAsia="en-AU"/>
              </w:rPr>
            </w:pPr>
            <w:r w:rsidRPr="00F70528">
              <w:rPr>
                <w:rFonts w:cs="Arial"/>
                <w:b/>
                <w:bCs/>
                <w:sz w:val="20"/>
                <w:szCs w:val="20"/>
                <w:lang w:val="en-GB" w:eastAsia="en-AU"/>
              </w:rPr>
              <w:t>RISKS</w:t>
            </w:r>
          </w:p>
          <w:p w14:paraId="7273D0C3" w14:textId="77777777" w:rsidR="007525DC" w:rsidRPr="00F70528" w:rsidRDefault="007525DC" w:rsidP="006225BB">
            <w:pPr>
              <w:spacing w:before="80" w:after="80"/>
              <w:jc w:val="center"/>
              <w:rPr>
                <w:rFonts w:cs="Arial"/>
                <w:b/>
                <w:sz w:val="20"/>
                <w:szCs w:val="20"/>
                <w:lang w:eastAsia="en-AU"/>
              </w:rPr>
            </w:pPr>
            <w:r w:rsidRPr="00F70528">
              <w:rPr>
                <w:rFonts w:cs="Arial"/>
                <w:sz w:val="18"/>
                <w:szCs w:val="18"/>
                <w:lang w:eastAsia="en-AU"/>
              </w:rPr>
              <w:t>Identify the risks to health and safety related to each step</w:t>
            </w:r>
          </w:p>
        </w:tc>
        <w:tc>
          <w:tcPr>
            <w:tcW w:w="398" w:type="dxa"/>
            <w:tcBorders>
              <w:bottom w:val="single" w:sz="4" w:space="0" w:color="auto"/>
            </w:tcBorders>
            <w:shd w:val="clear" w:color="auto" w:fill="BDD6EE" w:themeFill="accent5" w:themeFillTint="66"/>
            <w:textDirection w:val="btLr"/>
            <w:vAlign w:val="center"/>
          </w:tcPr>
          <w:p w14:paraId="601CB170" w14:textId="77777777" w:rsidR="007525DC" w:rsidRPr="00F70528" w:rsidRDefault="007525DC" w:rsidP="009E78FB">
            <w:pPr>
              <w:framePr w:hSpace="181" w:wrap="around" w:vAnchor="page" w:hAnchor="margin" w:xAlign="center" w:y="1361"/>
              <w:spacing w:before="0" w:after="0"/>
              <w:jc w:val="center"/>
              <w:rPr>
                <w:rFonts w:cs="Times New Roman"/>
                <w:b/>
                <w:color w:val="000000"/>
                <w:sz w:val="20"/>
                <w:szCs w:val="20"/>
              </w:rPr>
            </w:pPr>
            <w:r w:rsidRPr="00F70528">
              <w:rPr>
                <w:rFonts w:cs="Times New Roman"/>
                <w:b/>
                <w:color w:val="000000"/>
                <w:sz w:val="20"/>
                <w:szCs w:val="20"/>
              </w:rPr>
              <w:t>LIKELIHOOD</w:t>
            </w:r>
          </w:p>
        </w:tc>
        <w:tc>
          <w:tcPr>
            <w:tcW w:w="395" w:type="dxa"/>
            <w:tcBorders>
              <w:bottom w:val="single" w:sz="4" w:space="0" w:color="auto"/>
            </w:tcBorders>
            <w:shd w:val="clear" w:color="auto" w:fill="BDD6EE" w:themeFill="accent5" w:themeFillTint="66"/>
            <w:textDirection w:val="btLr"/>
            <w:vAlign w:val="center"/>
          </w:tcPr>
          <w:p w14:paraId="47D00568" w14:textId="77777777" w:rsidR="007525DC" w:rsidRPr="00F70528" w:rsidRDefault="007525DC" w:rsidP="009E78FB">
            <w:pPr>
              <w:framePr w:hSpace="181" w:wrap="around" w:vAnchor="page" w:hAnchor="margin" w:xAlign="center" w:y="1361"/>
              <w:spacing w:before="0" w:after="0"/>
              <w:jc w:val="center"/>
              <w:rPr>
                <w:rFonts w:cs="Times New Roman"/>
                <w:b/>
                <w:color w:val="000000"/>
                <w:sz w:val="20"/>
                <w:szCs w:val="20"/>
              </w:rPr>
            </w:pPr>
            <w:r w:rsidRPr="00F70528">
              <w:rPr>
                <w:rFonts w:cs="Times New Roman"/>
                <w:b/>
                <w:color w:val="000000"/>
                <w:sz w:val="20"/>
                <w:szCs w:val="20"/>
              </w:rPr>
              <w:t>CONSEQUENCE</w:t>
            </w:r>
          </w:p>
        </w:tc>
        <w:tc>
          <w:tcPr>
            <w:tcW w:w="753" w:type="dxa"/>
            <w:tcBorders>
              <w:bottom w:val="single" w:sz="4" w:space="0" w:color="auto"/>
            </w:tcBorders>
            <w:shd w:val="clear" w:color="auto" w:fill="BDD6EE" w:themeFill="accent5" w:themeFillTint="66"/>
            <w:textDirection w:val="btLr"/>
            <w:vAlign w:val="center"/>
          </w:tcPr>
          <w:p w14:paraId="126C39F4" w14:textId="77777777" w:rsidR="007525DC" w:rsidRPr="00F70528" w:rsidRDefault="007525DC" w:rsidP="007525DC">
            <w:pPr>
              <w:framePr w:hSpace="181" w:wrap="around" w:vAnchor="page" w:hAnchor="margin" w:xAlign="center" w:y="1361"/>
              <w:spacing w:before="0" w:after="0"/>
              <w:jc w:val="center"/>
              <w:rPr>
                <w:rFonts w:cs="Times New Roman"/>
                <w:b/>
                <w:color w:val="000000"/>
                <w:sz w:val="20"/>
                <w:szCs w:val="20"/>
              </w:rPr>
            </w:pPr>
            <w:r w:rsidRPr="00F70528">
              <w:rPr>
                <w:rFonts w:cs="Times New Roman"/>
                <w:b/>
                <w:color w:val="000000"/>
                <w:sz w:val="20"/>
                <w:szCs w:val="20"/>
              </w:rPr>
              <w:t>INITIAL RISK SCORE</w:t>
            </w:r>
          </w:p>
        </w:tc>
        <w:tc>
          <w:tcPr>
            <w:tcW w:w="4631" w:type="dxa"/>
            <w:tcBorders>
              <w:bottom w:val="single" w:sz="4" w:space="0" w:color="auto"/>
            </w:tcBorders>
            <w:shd w:val="clear" w:color="auto" w:fill="BDD6EE" w:themeFill="accent5" w:themeFillTint="66"/>
            <w:vAlign w:val="center"/>
          </w:tcPr>
          <w:p w14:paraId="5CF810F1" w14:textId="77777777" w:rsidR="007525DC" w:rsidRPr="00F70528" w:rsidRDefault="007525DC" w:rsidP="007525DC">
            <w:pPr>
              <w:spacing w:before="0" w:after="80"/>
              <w:jc w:val="center"/>
              <w:rPr>
                <w:rFonts w:cs="Arial"/>
                <w:b/>
                <w:bCs/>
                <w:sz w:val="20"/>
                <w:szCs w:val="20"/>
                <w:lang w:val="en-GB" w:eastAsia="en-AU"/>
              </w:rPr>
            </w:pPr>
            <w:r w:rsidRPr="00F70528">
              <w:rPr>
                <w:rFonts w:cs="Arial"/>
                <w:b/>
                <w:bCs/>
                <w:sz w:val="20"/>
                <w:szCs w:val="20"/>
                <w:lang w:val="en-GB" w:eastAsia="en-AU"/>
              </w:rPr>
              <w:t xml:space="preserve">CONTROL MEASURES, CHECKS AND MONITORING </w:t>
            </w:r>
          </w:p>
          <w:p w14:paraId="33AEDC72" w14:textId="77777777" w:rsidR="007525DC" w:rsidRPr="00F70528" w:rsidRDefault="007525DC" w:rsidP="006225BB">
            <w:pPr>
              <w:spacing w:before="80" w:after="80"/>
              <w:jc w:val="center"/>
              <w:rPr>
                <w:rFonts w:cs="Arial"/>
                <w:b/>
                <w:sz w:val="18"/>
                <w:szCs w:val="18"/>
                <w:lang w:eastAsia="en-AU"/>
              </w:rPr>
            </w:pPr>
            <w:r w:rsidRPr="00F70528">
              <w:rPr>
                <w:rFonts w:cs="Arial"/>
                <w:sz w:val="18"/>
                <w:szCs w:val="18"/>
                <w:lang w:eastAsia="en-AU"/>
              </w:rPr>
              <w:t xml:space="preserve">Decide on what actions are necessary to eliminate, or </w:t>
            </w:r>
            <w:r w:rsidRPr="00F70528">
              <w:rPr>
                <w:rFonts w:cs="Arial"/>
                <w:sz w:val="18"/>
                <w:szCs w:val="18"/>
                <w:lang w:val="en-AU" w:eastAsia="en-AU"/>
              </w:rPr>
              <w:t>minimise</w:t>
            </w:r>
            <w:r w:rsidRPr="00F70528">
              <w:rPr>
                <w:rFonts w:cs="Arial"/>
                <w:sz w:val="18"/>
                <w:szCs w:val="18"/>
                <w:lang w:eastAsia="en-AU"/>
              </w:rPr>
              <w:t xml:space="preserve"> risk to a reasonably practical level</w:t>
            </w:r>
          </w:p>
        </w:tc>
        <w:tc>
          <w:tcPr>
            <w:tcW w:w="423" w:type="dxa"/>
            <w:tcBorders>
              <w:bottom w:val="single" w:sz="4" w:space="0" w:color="auto"/>
            </w:tcBorders>
            <w:shd w:val="clear" w:color="auto" w:fill="BDD6EE" w:themeFill="accent5" w:themeFillTint="66"/>
            <w:textDirection w:val="btLr"/>
            <w:vAlign w:val="center"/>
          </w:tcPr>
          <w:p w14:paraId="564BD4A9" w14:textId="77777777" w:rsidR="007525DC" w:rsidRPr="00F70528" w:rsidRDefault="007525DC" w:rsidP="007525DC">
            <w:pPr>
              <w:framePr w:hSpace="181" w:wrap="around" w:vAnchor="page" w:hAnchor="margin" w:xAlign="center" w:y="1361"/>
              <w:spacing w:before="0" w:after="0"/>
              <w:jc w:val="center"/>
              <w:rPr>
                <w:rFonts w:cs="Times New Roman"/>
                <w:b/>
                <w:color w:val="000000"/>
                <w:sz w:val="20"/>
                <w:szCs w:val="20"/>
                <w:lang w:val="en-GB" w:eastAsia="en-AU"/>
              </w:rPr>
            </w:pPr>
            <w:r w:rsidRPr="00F70528">
              <w:rPr>
                <w:rFonts w:cs="Times New Roman"/>
                <w:b/>
                <w:color w:val="000000"/>
                <w:sz w:val="20"/>
                <w:szCs w:val="20"/>
                <w:lang w:val="en-GB" w:eastAsia="en-AU"/>
              </w:rPr>
              <w:t>LIKELIHOOD</w:t>
            </w:r>
          </w:p>
        </w:tc>
        <w:tc>
          <w:tcPr>
            <w:tcW w:w="423" w:type="dxa"/>
            <w:tcBorders>
              <w:bottom w:val="single" w:sz="4" w:space="0" w:color="auto"/>
            </w:tcBorders>
            <w:shd w:val="clear" w:color="auto" w:fill="BDD6EE" w:themeFill="accent5" w:themeFillTint="66"/>
            <w:textDirection w:val="btLr"/>
            <w:vAlign w:val="center"/>
          </w:tcPr>
          <w:p w14:paraId="362A29AB" w14:textId="77777777" w:rsidR="007525DC" w:rsidRPr="00F70528" w:rsidRDefault="007525DC" w:rsidP="007525DC">
            <w:pPr>
              <w:framePr w:hSpace="181" w:wrap="around" w:vAnchor="page" w:hAnchor="margin" w:xAlign="center" w:y="1361"/>
              <w:spacing w:before="0" w:after="0"/>
              <w:jc w:val="center"/>
              <w:rPr>
                <w:rFonts w:cs="Times New Roman"/>
                <w:b/>
                <w:color w:val="000000"/>
                <w:sz w:val="20"/>
                <w:szCs w:val="20"/>
                <w:lang w:val="en-GB" w:eastAsia="en-AU"/>
              </w:rPr>
            </w:pPr>
            <w:r w:rsidRPr="00F70528">
              <w:rPr>
                <w:rFonts w:cs="Times New Roman"/>
                <w:b/>
                <w:color w:val="000000"/>
                <w:sz w:val="20"/>
                <w:szCs w:val="20"/>
                <w:lang w:val="en-GB" w:eastAsia="en-AU"/>
              </w:rPr>
              <w:t>CONSEQUENCE</w:t>
            </w:r>
          </w:p>
        </w:tc>
        <w:tc>
          <w:tcPr>
            <w:tcW w:w="690" w:type="dxa"/>
            <w:tcBorders>
              <w:bottom w:val="single" w:sz="4" w:space="0" w:color="auto"/>
            </w:tcBorders>
            <w:shd w:val="clear" w:color="auto" w:fill="BDD6EE" w:themeFill="accent5" w:themeFillTint="66"/>
            <w:textDirection w:val="btLr"/>
            <w:vAlign w:val="center"/>
          </w:tcPr>
          <w:p w14:paraId="0A8D4989" w14:textId="77777777" w:rsidR="007525DC" w:rsidRPr="00F70528" w:rsidRDefault="007525DC" w:rsidP="007525DC">
            <w:pPr>
              <w:framePr w:hSpace="181" w:wrap="around" w:vAnchor="page" w:hAnchor="margin" w:xAlign="center" w:y="1361"/>
              <w:spacing w:before="0" w:after="0"/>
              <w:jc w:val="center"/>
              <w:rPr>
                <w:rFonts w:cs="Times New Roman"/>
                <w:b/>
                <w:color w:val="000000"/>
                <w:sz w:val="20"/>
                <w:szCs w:val="20"/>
                <w:lang w:val="en-GB" w:eastAsia="en-AU"/>
              </w:rPr>
            </w:pPr>
            <w:r w:rsidRPr="00F70528">
              <w:rPr>
                <w:rFonts w:cs="Times New Roman"/>
                <w:b/>
                <w:color w:val="000000"/>
                <w:sz w:val="20"/>
                <w:szCs w:val="20"/>
                <w:lang w:val="en-GB" w:eastAsia="en-AU"/>
              </w:rPr>
              <w:t>REVISED RISK SCORE</w:t>
            </w:r>
          </w:p>
        </w:tc>
        <w:tc>
          <w:tcPr>
            <w:tcW w:w="1559" w:type="dxa"/>
            <w:tcBorders>
              <w:bottom w:val="single" w:sz="4" w:space="0" w:color="auto"/>
            </w:tcBorders>
            <w:shd w:val="clear" w:color="auto" w:fill="BDD6EE" w:themeFill="accent5" w:themeFillTint="66"/>
            <w:vAlign w:val="center"/>
          </w:tcPr>
          <w:p w14:paraId="694ABA06" w14:textId="77777777" w:rsidR="007525DC" w:rsidRPr="00F70528" w:rsidRDefault="00C321DA" w:rsidP="007525DC">
            <w:pPr>
              <w:framePr w:hSpace="181" w:wrap="around" w:vAnchor="page" w:hAnchor="margin" w:xAlign="center" w:y="1361"/>
              <w:spacing w:before="0" w:after="0"/>
              <w:jc w:val="center"/>
              <w:rPr>
                <w:rFonts w:cs="Arial"/>
                <w:b/>
                <w:bCs/>
                <w:color w:val="000000"/>
                <w:sz w:val="20"/>
                <w:szCs w:val="20"/>
                <w:lang w:val="en-GB" w:eastAsia="en-AU"/>
              </w:rPr>
            </w:pPr>
            <w:r w:rsidRPr="00F70528">
              <w:rPr>
                <w:rFonts w:cs="Arial"/>
                <w:b/>
                <w:bCs/>
                <w:color w:val="000000"/>
                <w:sz w:val="20"/>
                <w:szCs w:val="20"/>
                <w:lang w:val="en-GB" w:eastAsia="en-AU"/>
              </w:rPr>
              <w:t>PERSON(S)</w:t>
            </w:r>
            <w:r w:rsidR="007525DC" w:rsidRPr="00F70528">
              <w:rPr>
                <w:rFonts w:cs="Arial"/>
                <w:b/>
                <w:bCs/>
                <w:color w:val="000000"/>
                <w:sz w:val="20"/>
                <w:szCs w:val="20"/>
                <w:lang w:val="en-GB" w:eastAsia="en-AU"/>
              </w:rPr>
              <w:t xml:space="preserve"> RESPONSIBLE</w:t>
            </w:r>
          </w:p>
        </w:tc>
      </w:tr>
      <w:tr w:rsidR="00A75C94" w:rsidRPr="00F70528" w14:paraId="3B3375B6" w14:textId="77777777" w:rsidTr="00F21EB1">
        <w:trPr>
          <w:trHeight w:val="90"/>
          <w:jc w:val="center"/>
        </w:trPr>
        <w:tc>
          <w:tcPr>
            <w:tcW w:w="422" w:type="dxa"/>
            <w:tcBorders>
              <w:top w:val="single" w:sz="4" w:space="0" w:color="auto"/>
            </w:tcBorders>
            <w:vAlign w:val="center"/>
          </w:tcPr>
          <w:p w14:paraId="3D2A5A2A" w14:textId="244FE4CB" w:rsidR="00A75C94" w:rsidRPr="00F730F7" w:rsidRDefault="00A75C94" w:rsidP="00A75C94">
            <w:pPr>
              <w:pStyle w:val="Numbers1"/>
            </w:pPr>
            <w:bookmarkStart w:id="0" w:name="_Hlk50206167"/>
          </w:p>
        </w:tc>
        <w:tc>
          <w:tcPr>
            <w:tcW w:w="1831" w:type="dxa"/>
            <w:tcBorders>
              <w:top w:val="single" w:sz="4" w:space="0" w:color="auto"/>
              <w:bottom w:val="single" w:sz="4" w:space="0" w:color="auto"/>
            </w:tcBorders>
            <w:vAlign w:val="center"/>
          </w:tcPr>
          <w:p w14:paraId="1CD1C69D" w14:textId="562E7301" w:rsidR="00A75C94" w:rsidRPr="00A3326B" w:rsidRDefault="00A75C94" w:rsidP="00A75C94">
            <w:pPr>
              <w:jc w:val="left"/>
              <w:rPr>
                <w:color w:val="FF0000"/>
              </w:rPr>
            </w:pPr>
            <w:r w:rsidRPr="00A3326B">
              <w:rPr>
                <w:color w:val="FF0000"/>
              </w:rPr>
              <w:t>Planning and preparation.</w:t>
            </w:r>
          </w:p>
        </w:tc>
        <w:tc>
          <w:tcPr>
            <w:tcW w:w="2245" w:type="dxa"/>
            <w:vAlign w:val="center"/>
          </w:tcPr>
          <w:p w14:paraId="7D302ADC" w14:textId="77777777" w:rsidR="00A75C94" w:rsidRPr="00A3326B" w:rsidRDefault="00A75C94" w:rsidP="00A75C94">
            <w:pPr>
              <w:pStyle w:val="BulletsLeft"/>
              <w:numPr>
                <w:ilvl w:val="0"/>
                <w:numId w:val="2"/>
              </w:numPr>
              <w:ind w:left="170" w:hanging="170"/>
              <w:rPr>
                <w:rFonts w:eastAsia="Arial Unicode MS"/>
                <w:color w:val="FF0000"/>
              </w:rPr>
            </w:pPr>
            <w:r w:rsidRPr="00A3326B">
              <w:rPr>
                <w:rFonts w:eastAsia="Arial Unicode MS"/>
                <w:color w:val="FF0000"/>
              </w:rPr>
              <w:t>Uncoordinated work plan.</w:t>
            </w:r>
          </w:p>
          <w:p w14:paraId="3BE9400B" w14:textId="77777777" w:rsidR="00A75C94" w:rsidRPr="00A3326B" w:rsidRDefault="00A75C94" w:rsidP="00A75C94">
            <w:pPr>
              <w:pStyle w:val="BulletsLeft"/>
              <w:numPr>
                <w:ilvl w:val="0"/>
                <w:numId w:val="2"/>
              </w:numPr>
              <w:ind w:left="170" w:hanging="170"/>
              <w:rPr>
                <w:rFonts w:eastAsia="Arial Unicode MS"/>
                <w:color w:val="FF0000"/>
              </w:rPr>
            </w:pPr>
            <w:r w:rsidRPr="00A3326B">
              <w:rPr>
                <w:rFonts w:eastAsia="Arial Unicode MS"/>
                <w:color w:val="FF0000"/>
              </w:rPr>
              <w:t>Unprepared personnel.</w:t>
            </w:r>
          </w:p>
          <w:p w14:paraId="7E4AC53A" w14:textId="77777777" w:rsidR="00A75C94" w:rsidRPr="00A3326B" w:rsidRDefault="00A75C94" w:rsidP="00A75C94">
            <w:pPr>
              <w:pStyle w:val="BulletsLeft"/>
              <w:numPr>
                <w:ilvl w:val="0"/>
                <w:numId w:val="2"/>
              </w:numPr>
              <w:ind w:left="170" w:hanging="170"/>
              <w:rPr>
                <w:rFonts w:eastAsia="Arial Unicode MS"/>
                <w:color w:val="FF0000"/>
              </w:rPr>
            </w:pPr>
            <w:r w:rsidRPr="00A3326B">
              <w:rPr>
                <w:rFonts w:eastAsia="Arial Unicode MS"/>
                <w:color w:val="FF0000"/>
              </w:rPr>
              <w:t>Unqualified personnel.</w:t>
            </w:r>
          </w:p>
          <w:p w14:paraId="36BD4835" w14:textId="157D3D1B" w:rsidR="00A75C94" w:rsidRPr="00A3326B" w:rsidRDefault="00A75C94" w:rsidP="00A75C94">
            <w:pPr>
              <w:pStyle w:val="Bulletleft"/>
              <w:rPr>
                <w:color w:val="FF0000"/>
              </w:rPr>
            </w:pPr>
            <w:r w:rsidRPr="00A3326B">
              <w:rPr>
                <w:color w:val="FF0000"/>
              </w:rPr>
              <w:t>Unavailable equipment.</w:t>
            </w:r>
          </w:p>
        </w:tc>
        <w:tc>
          <w:tcPr>
            <w:tcW w:w="2245" w:type="dxa"/>
            <w:vAlign w:val="center"/>
          </w:tcPr>
          <w:p w14:paraId="009DF22E" w14:textId="77777777" w:rsidR="00A75C94" w:rsidRPr="00A3326B" w:rsidRDefault="00A75C94" w:rsidP="00A75C94">
            <w:pPr>
              <w:pStyle w:val="BulletsLeft"/>
              <w:numPr>
                <w:ilvl w:val="0"/>
                <w:numId w:val="2"/>
              </w:numPr>
              <w:ind w:left="170" w:hanging="170"/>
              <w:rPr>
                <w:rFonts w:eastAsia="Arial Unicode MS"/>
                <w:color w:val="FF0000"/>
              </w:rPr>
            </w:pPr>
            <w:r w:rsidRPr="00A3326B">
              <w:rPr>
                <w:rFonts w:eastAsia="Arial Unicode MS"/>
                <w:color w:val="FF0000"/>
              </w:rPr>
              <w:t>Risk of not understanding procedures.</w:t>
            </w:r>
          </w:p>
          <w:p w14:paraId="4660791F" w14:textId="77777777" w:rsidR="00A75C94" w:rsidRPr="00A3326B" w:rsidRDefault="00A75C94" w:rsidP="00A75C94">
            <w:pPr>
              <w:pStyle w:val="BulletsLeft"/>
              <w:numPr>
                <w:ilvl w:val="0"/>
                <w:numId w:val="2"/>
              </w:numPr>
              <w:ind w:left="170" w:hanging="170"/>
              <w:rPr>
                <w:rFonts w:eastAsia="Arial Unicode MS"/>
                <w:color w:val="FF0000"/>
              </w:rPr>
            </w:pPr>
            <w:r w:rsidRPr="00A3326B">
              <w:rPr>
                <w:rFonts w:eastAsia="Arial Unicode MS"/>
                <w:color w:val="FF0000"/>
              </w:rPr>
              <w:t>Risk of having unprepared and unqualified personnel undertake the task.</w:t>
            </w:r>
          </w:p>
          <w:p w14:paraId="1687E48F" w14:textId="7E136CC1" w:rsidR="00A75C94" w:rsidRPr="00A3326B" w:rsidRDefault="00A75C94" w:rsidP="00A75C94">
            <w:pPr>
              <w:pStyle w:val="Bulletleft"/>
              <w:rPr>
                <w:color w:val="FF0000"/>
              </w:rPr>
            </w:pPr>
            <w:r w:rsidRPr="00A3326B">
              <w:rPr>
                <w:color w:val="FF0000"/>
              </w:rPr>
              <w:t>Uncontained hazardous material.</w:t>
            </w:r>
          </w:p>
        </w:tc>
        <w:tc>
          <w:tcPr>
            <w:tcW w:w="398" w:type="dxa"/>
            <w:vAlign w:val="center"/>
          </w:tcPr>
          <w:p w14:paraId="76580A7A" w14:textId="4A403341" w:rsidR="00A75C94" w:rsidRPr="00A3326B" w:rsidRDefault="00A75C94" w:rsidP="00A75C94">
            <w:pPr>
              <w:jc w:val="center"/>
              <w:rPr>
                <w:rFonts w:cs="Arial"/>
                <w:color w:val="FF0000"/>
                <w:lang w:val="en-GB" w:eastAsia="en-AU"/>
              </w:rPr>
            </w:pPr>
            <w:r w:rsidRPr="00A3326B">
              <w:rPr>
                <w:color w:val="FF0000"/>
              </w:rPr>
              <w:t>3</w:t>
            </w:r>
          </w:p>
        </w:tc>
        <w:tc>
          <w:tcPr>
            <w:tcW w:w="395" w:type="dxa"/>
            <w:vAlign w:val="center"/>
          </w:tcPr>
          <w:p w14:paraId="2A96E3EE" w14:textId="1BFB2A4B" w:rsidR="00A75C94" w:rsidRPr="00A3326B" w:rsidRDefault="00A75C94" w:rsidP="00A75C94">
            <w:pPr>
              <w:jc w:val="center"/>
              <w:rPr>
                <w:rFonts w:cs="Arial"/>
                <w:color w:val="FF0000"/>
                <w:lang w:val="en-GB" w:eastAsia="en-AU"/>
              </w:rPr>
            </w:pPr>
            <w:r w:rsidRPr="00A3326B">
              <w:rPr>
                <w:color w:val="FF0000"/>
              </w:rPr>
              <w:t>2</w:t>
            </w:r>
          </w:p>
        </w:tc>
        <w:tc>
          <w:tcPr>
            <w:tcW w:w="753" w:type="dxa"/>
            <w:vAlign w:val="center"/>
          </w:tcPr>
          <w:p w14:paraId="0D924562" w14:textId="77777777" w:rsidR="00A75C94" w:rsidRPr="00A3326B" w:rsidRDefault="00A75C94" w:rsidP="00A75C94">
            <w:pPr>
              <w:pStyle w:val="Conseq"/>
              <w:rPr>
                <w:color w:val="FF0000"/>
              </w:rPr>
            </w:pPr>
            <w:r w:rsidRPr="00A3326B">
              <w:rPr>
                <w:color w:val="FF0000"/>
              </w:rPr>
              <w:t>6</w:t>
            </w:r>
          </w:p>
          <w:p w14:paraId="79B2F3CE" w14:textId="3F7C74AD" w:rsidR="00A75C94" w:rsidRPr="00A3326B" w:rsidRDefault="00A75C94" w:rsidP="00A75C94">
            <w:pPr>
              <w:jc w:val="center"/>
              <w:rPr>
                <w:rFonts w:cs="Arial"/>
                <w:color w:val="FF0000"/>
                <w:lang w:val="en-GB" w:eastAsia="en-AU"/>
              </w:rPr>
            </w:pPr>
            <w:r w:rsidRPr="00A3326B">
              <w:rPr>
                <w:color w:val="FF0000"/>
              </w:rPr>
              <w:t>Med</w:t>
            </w:r>
          </w:p>
        </w:tc>
        <w:tc>
          <w:tcPr>
            <w:tcW w:w="4631" w:type="dxa"/>
            <w:tcBorders>
              <w:bottom w:val="single" w:sz="2" w:space="0" w:color="auto"/>
            </w:tcBorders>
            <w:vAlign w:val="center"/>
          </w:tcPr>
          <w:p w14:paraId="2494F3E8" w14:textId="5F6701D8" w:rsidR="00A75C94" w:rsidRPr="00A3326B" w:rsidRDefault="00A75C94" w:rsidP="00A75C94">
            <w:pPr>
              <w:pStyle w:val="Bullets"/>
              <w:spacing w:before="80" w:after="80"/>
              <w:rPr>
                <w:color w:val="FF0000"/>
              </w:rPr>
            </w:pPr>
            <w:r w:rsidRPr="00A3326B">
              <w:rPr>
                <w:color w:val="FF0000"/>
              </w:rPr>
              <w:t>Ensure consultation with the Principal Contractor and/or Client has been undertaken to identify all risks and hazards associated with the demolition work.</w:t>
            </w:r>
          </w:p>
          <w:p w14:paraId="40C95537" w14:textId="2D7CAC3C" w:rsidR="001D406D" w:rsidRPr="00A3326B" w:rsidRDefault="001D406D" w:rsidP="001D406D">
            <w:pPr>
              <w:pStyle w:val="Bullets"/>
              <w:rPr>
                <w:color w:val="FF0000"/>
              </w:rPr>
            </w:pPr>
            <w:r w:rsidRPr="00A3326B">
              <w:rPr>
                <w:color w:val="FF0000"/>
              </w:rPr>
              <w:t>Ensure the completion of a demolition work plan</w:t>
            </w:r>
            <w:r w:rsidR="00961B6B">
              <w:rPr>
                <w:color w:val="FF0000"/>
              </w:rPr>
              <w:t xml:space="preserve"> before</w:t>
            </w:r>
            <w:r w:rsidRPr="00A3326B">
              <w:rPr>
                <w:color w:val="FF0000"/>
              </w:rPr>
              <w:t xml:space="preserve"> the work commenc</w:t>
            </w:r>
            <w:r w:rsidR="00961B6B">
              <w:rPr>
                <w:color w:val="FF0000"/>
              </w:rPr>
              <w:t>es</w:t>
            </w:r>
            <w:r w:rsidRPr="00A3326B">
              <w:rPr>
                <w:color w:val="FF0000"/>
              </w:rPr>
              <w:t>.</w:t>
            </w:r>
          </w:p>
          <w:p w14:paraId="1BA36570" w14:textId="239F3C00" w:rsidR="001D406D" w:rsidRPr="00A3326B" w:rsidRDefault="001D406D" w:rsidP="001D406D">
            <w:pPr>
              <w:pStyle w:val="Bullets"/>
              <w:rPr>
                <w:color w:val="FF0000"/>
              </w:rPr>
            </w:pPr>
            <w:r w:rsidRPr="00A3326B">
              <w:rPr>
                <w:color w:val="FF0000"/>
              </w:rPr>
              <w:t>Ensure the completion of a demolition work permit</w:t>
            </w:r>
            <w:r w:rsidR="00961B6B">
              <w:rPr>
                <w:color w:val="FF0000"/>
              </w:rPr>
              <w:t xml:space="preserve"> before </w:t>
            </w:r>
            <w:r w:rsidRPr="00A3326B">
              <w:rPr>
                <w:color w:val="FF0000"/>
              </w:rPr>
              <w:t>the work commenc</w:t>
            </w:r>
            <w:r w:rsidR="00961B6B">
              <w:rPr>
                <w:color w:val="FF0000"/>
              </w:rPr>
              <w:t>es</w:t>
            </w:r>
            <w:r w:rsidRPr="00A3326B">
              <w:rPr>
                <w:color w:val="FF0000"/>
              </w:rPr>
              <w:t>.</w:t>
            </w:r>
          </w:p>
          <w:p w14:paraId="328D6CE3" w14:textId="14A58FBF" w:rsidR="001D406D" w:rsidRPr="00A3326B" w:rsidRDefault="001D406D" w:rsidP="001D406D">
            <w:pPr>
              <w:pStyle w:val="Bullets"/>
              <w:spacing w:before="80" w:after="80"/>
              <w:rPr>
                <w:color w:val="FF0000"/>
              </w:rPr>
            </w:pPr>
            <w:r w:rsidRPr="00A3326B">
              <w:rPr>
                <w:color w:val="FF0000"/>
              </w:rPr>
              <w:t>All p</w:t>
            </w:r>
            <w:r w:rsidR="00A75C94" w:rsidRPr="00A3326B">
              <w:rPr>
                <w:color w:val="FF0000"/>
              </w:rPr>
              <w:t>ersonnel must assess and consult on the demolition work and decide on the necessary control measures.</w:t>
            </w:r>
          </w:p>
          <w:p w14:paraId="0529A19E" w14:textId="6AC2CD27" w:rsidR="00A75C94" w:rsidRPr="00A3326B" w:rsidRDefault="00A75C94" w:rsidP="00A75C94">
            <w:pPr>
              <w:pStyle w:val="Bullets"/>
              <w:spacing w:before="80" w:after="80"/>
              <w:rPr>
                <w:color w:val="FF0000"/>
              </w:rPr>
            </w:pPr>
            <w:r w:rsidRPr="00A3326B">
              <w:rPr>
                <w:color w:val="FF0000"/>
              </w:rPr>
              <w:t xml:space="preserve">Establish </w:t>
            </w:r>
            <w:r w:rsidR="001D406D" w:rsidRPr="00A3326B">
              <w:rPr>
                <w:color w:val="FF0000"/>
              </w:rPr>
              <w:t xml:space="preserve">a </w:t>
            </w:r>
            <w:r w:rsidRPr="00A3326B">
              <w:rPr>
                <w:color w:val="FF0000"/>
              </w:rPr>
              <w:t>general and hazardous material waste disposal.</w:t>
            </w:r>
          </w:p>
          <w:p w14:paraId="2929D9FB" w14:textId="40DBD067" w:rsidR="00A75C94" w:rsidRPr="00A3326B" w:rsidRDefault="00A75C94" w:rsidP="00A75C94">
            <w:pPr>
              <w:pStyle w:val="Bullets"/>
              <w:spacing w:before="80" w:after="80"/>
              <w:rPr>
                <w:color w:val="FF0000"/>
              </w:rPr>
            </w:pPr>
            <w:r w:rsidRPr="00A3326B">
              <w:rPr>
                <w:color w:val="FF0000"/>
              </w:rPr>
              <w:t>Establish the necessary exclusion zones for the work activity, e.g. signs, barriers and screens, etc.</w:t>
            </w:r>
          </w:p>
          <w:p w14:paraId="459C3E45" w14:textId="35D66FBE" w:rsidR="00A75C94" w:rsidRPr="00A3326B" w:rsidRDefault="00A75C94" w:rsidP="00A75C94">
            <w:pPr>
              <w:pStyle w:val="Bullets"/>
              <w:spacing w:before="80" w:after="80"/>
              <w:rPr>
                <w:color w:val="FF0000"/>
              </w:rPr>
            </w:pPr>
            <w:r w:rsidRPr="00A3326B">
              <w:rPr>
                <w:color w:val="FF0000"/>
              </w:rPr>
              <w:t>Consider any potential impact to t</w:t>
            </w:r>
            <w:r w:rsidR="00961B6B">
              <w:rPr>
                <w:color w:val="FF0000"/>
              </w:rPr>
              <w:t>on</w:t>
            </w:r>
            <w:r w:rsidRPr="00A3326B">
              <w:rPr>
                <w:color w:val="FF0000"/>
              </w:rPr>
              <w:t xml:space="preserve"> public and public property and implement the necessary control measures.</w:t>
            </w:r>
          </w:p>
          <w:p w14:paraId="160DAD94" w14:textId="28D9EDE0" w:rsidR="00A75C94" w:rsidRPr="00A3326B" w:rsidRDefault="00A75C94" w:rsidP="00A75C94">
            <w:pPr>
              <w:pStyle w:val="Bullets"/>
              <w:spacing w:before="80" w:after="80"/>
              <w:rPr>
                <w:color w:val="FF0000"/>
              </w:rPr>
            </w:pPr>
            <w:r w:rsidRPr="00A3326B">
              <w:rPr>
                <w:color w:val="FF0000"/>
              </w:rPr>
              <w:t>Consider</w:t>
            </w:r>
            <w:r w:rsidR="001D406D" w:rsidRPr="00A3326B">
              <w:rPr>
                <w:color w:val="FF0000"/>
              </w:rPr>
              <w:t xml:space="preserve"> the</w:t>
            </w:r>
            <w:r w:rsidRPr="00A3326B">
              <w:rPr>
                <w:color w:val="FF0000"/>
              </w:rPr>
              <w:t xml:space="preserve"> resources needed for isolation, de-energising and </w:t>
            </w:r>
            <w:r w:rsidR="00961B6B" w:rsidRPr="00A3326B">
              <w:rPr>
                <w:color w:val="FF0000"/>
              </w:rPr>
              <w:t>securing</w:t>
            </w:r>
            <w:r w:rsidRPr="00A3326B">
              <w:rPr>
                <w:color w:val="FF0000"/>
              </w:rPr>
              <w:t xml:space="preserve"> infrastructure for transportation.</w:t>
            </w:r>
          </w:p>
          <w:p w14:paraId="25C8D418" w14:textId="77777777" w:rsidR="00A75C94" w:rsidRPr="00A3326B" w:rsidRDefault="00A75C94" w:rsidP="00A75C94">
            <w:pPr>
              <w:pStyle w:val="Bullets"/>
              <w:spacing w:before="80" w:after="80"/>
              <w:rPr>
                <w:color w:val="FF0000"/>
              </w:rPr>
            </w:pPr>
            <w:r w:rsidRPr="00A3326B">
              <w:rPr>
                <w:color w:val="FF0000"/>
              </w:rPr>
              <w:t xml:space="preserve">Complete any necessary structural calculations and weight assessments to </w:t>
            </w:r>
            <w:r w:rsidRPr="00A3326B">
              <w:rPr>
                <w:color w:val="FF0000"/>
              </w:rPr>
              <w:lastRenderedPageBreak/>
              <w:t>assist with lifting and placement of the demolition infrastructure.</w:t>
            </w:r>
          </w:p>
          <w:p w14:paraId="247D6194" w14:textId="4526334F" w:rsidR="00A75C94" w:rsidRPr="00A3326B" w:rsidRDefault="00A75C94" w:rsidP="00A75C94">
            <w:pPr>
              <w:pStyle w:val="Bullets"/>
              <w:spacing w:before="80" w:after="80"/>
              <w:rPr>
                <w:color w:val="FF0000"/>
              </w:rPr>
            </w:pPr>
            <w:r w:rsidRPr="00A3326B">
              <w:rPr>
                <w:color w:val="FF0000"/>
              </w:rPr>
              <w:t>Ensure instruction and training is provided to all personnel whose job involves demolition work.</w:t>
            </w:r>
          </w:p>
          <w:p w14:paraId="61401793" w14:textId="193E3EEB" w:rsidR="00A75C94" w:rsidRPr="00A3326B" w:rsidRDefault="00A75C94" w:rsidP="00A75C94">
            <w:pPr>
              <w:pStyle w:val="Bullets"/>
              <w:numPr>
                <w:ilvl w:val="0"/>
                <w:numId w:val="0"/>
              </w:numPr>
              <w:rPr>
                <w:color w:val="FF0000"/>
              </w:rPr>
            </w:pPr>
            <w:r w:rsidRPr="00A3326B">
              <w:rPr>
                <w:rFonts w:cs="Arial"/>
                <w:b/>
                <w:color w:val="FF0000"/>
                <w:lang w:val="en-GB" w:eastAsia="en-AU"/>
              </w:rPr>
              <w:t>Note:</w:t>
            </w:r>
            <w:r w:rsidRPr="00A3326B">
              <w:rPr>
                <w:color w:val="FF0000"/>
              </w:rPr>
              <w:t xml:space="preserve"> Demolition work must only be performed by personnel who have undertaken training, have the necessary license and are deemed competent.</w:t>
            </w:r>
          </w:p>
        </w:tc>
        <w:tc>
          <w:tcPr>
            <w:tcW w:w="423" w:type="dxa"/>
            <w:vAlign w:val="center"/>
          </w:tcPr>
          <w:p w14:paraId="72D55869" w14:textId="3F8B64C4" w:rsidR="00A75C94" w:rsidRPr="00A3326B" w:rsidRDefault="00A75C94" w:rsidP="00A75C94">
            <w:pPr>
              <w:jc w:val="center"/>
              <w:rPr>
                <w:rFonts w:cs="Arial"/>
                <w:color w:val="FF0000"/>
                <w:lang w:val="en-GB" w:eastAsia="en-AU"/>
              </w:rPr>
            </w:pPr>
            <w:r w:rsidRPr="00A3326B">
              <w:rPr>
                <w:color w:val="FF0000"/>
              </w:rPr>
              <w:lastRenderedPageBreak/>
              <w:t>1</w:t>
            </w:r>
          </w:p>
        </w:tc>
        <w:tc>
          <w:tcPr>
            <w:tcW w:w="423" w:type="dxa"/>
            <w:vAlign w:val="center"/>
          </w:tcPr>
          <w:p w14:paraId="7DADB791" w14:textId="61A58BB1" w:rsidR="00A75C94" w:rsidRPr="00A3326B" w:rsidRDefault="00A75C94" w:rsidP="00A75C94">
            <w:pPr>
              <w:jc w:val="center"/>
              <w:rPr>
                <w:rFonts w:cs="Arial"/>
                <w:color w:val="FF0000"/>
                <w:lang w:val="en-GB" w:eastAsia="en-AU"/>
              </w:rPr>
            </w:pPr>
            <w:r w:rsidRPr="00A3326B">
              <w:rPr>
                <w:color w:val="FF0000"/>
              </w:rPr>
              <w:t>2</w:t>
            </w:r>
          </w:p>
        </w:tc>
        <w:tc>
          <w:tcPr>
            <w:tcW w:w="690" w:type="dxa"/>
            <w:vAlign w:val="center"/>
          </w:tcPr>
          <w:p w14:paraId="26ECF2FF" w14:textId="77777777" w:rsidR="00A75C94" w:rsidRPr="00A3326B" w:rsidRDefault="00A75C94" w:rsidP="00A75C94">
            <w:pPr>
              <w:pStyle w:val="Conseq"/>
              <w:rPr>
                <w:color w:val="FF0000"/>
              </w:rPr>
            </w:pPr>
            <w:r w:rsidRPr="00A3326B">
              <w:rPr>
                <w:color w:val="FF0000"/>
              </w:rPr>
              <w:t>2</w:t>
            </w:r>
          </w:p>
          <w:p w14:paraId="0C682699" w14:textId="6B32F77A" w:rsidR="00A75C94" w:rsidRPr="00A3326B" w:rsidRDefault="00A75C94" w:rsidP="00A75C94">
            <w:pPr>
              <w:jc w:val="center"/>
              <w:rPr>
                <w:rFonts w:cs="Arial"/>
                <w:color w:val="FF0000"/>
                <w:lang w:val="en-GB" w:eastAsia="en-AU"/>
              </w:rPr>
            </w:pPr>
            <w:r w:rsidRPr="00A3326B">
              <w:rPr>
                <w:color w:val="FF0000"/>
              </w:rPr>
              <w:t>Low</w:t>
            </w:r>
          </w:p>
        </w:tc>
        <w:tc>
          <w:tcPr>
            <w:tcW w:w="1559" w:type="dxa"/>
            <w:vAlign w:val="center"/>
          </w:tcPr>
          <w:p w14:paraId="1D4CF12B" w14:textId="77777777" w:rsidR="00A75C94" w:rsidRPr="00A3326B" w:rsidRDefault="00A75C94" w:rsidP="00A75C94">
            <w:pPr>
              <w:pStyle w:val="Conseq"/>
              <w:rPr>
                <w:color w:val="FF0000"/>
              </w:rPr>
            </w:pPr>
            <w:r w:rsidRPr="00A3326B">
              <w:rPr>
                <w:color w:val="FF0000"/>
              </w:rPr>
              <w:t>Manager</w:t>
            </w:r>
          </w:p>
          <w:p w14:paraId="2BCCBD30" w14:textId="77777777" w:rsidR="00A75C94" w:rsidRPr="00A3326B" w:rsidRDefault="00A75C94" w:rsidP="00A75C94">
            <w:pPr>
              <w:pStyle w:val="Conseq"/>
              <w:rPr>
                <w:color w:val="FF0000"/>
              </w:rPr>
            </w:pPr>
            <w:r w:rsidRPr="00A3326B">
              <w:rPr>
                <w:color w:val="FF0000"/>
              </w:rPr>
              <w:t>Supervisor</w:t>
            </w:r>
          </w:p>
          <w:p w14:paraId="129D64DF" w14:textId="6882A79D" w:rsidR="00A75C94" w:rsidRPr="00A3326B" w:rsidRDefault="00A75C94" w:rsidP="00A75C94">
            <w:pPr>
              <w:jc w:val="center"/>
              <w:rPr>
                <w:color w:val="FF0000"/>
                <w:lang w:val="en-GB" w:eastAsia="en-AU"/>
              </w:rPr>
            </w:pPr>
            <w:r w:rsidRPr="00A3326B">
              <w:rPr>
                <w:color w:val="FF0000"/>
              </w:rPr>
              <w:t>Workers</w:t>
            </w:r>
          </w:p>
        </w:tc>
      </w:tr>
      <w:tr w:rsidR="00752055" w:rsidRPr="00F70528" w14:paraId="72831331" w14:textId="77777777" w:rsidTr="00F21EB1">
        <w:trPr>
          <w:trHeight w:val="90"/>
          <w:jc w:val="center"/>
        </w:trPr>
        <w:tc>
          <w:tcPr>
            <w:tcW w:w="422" w:type="dxa"/>
            <w:tcBorders>
              <w:top w:val="single" w:sz="4" w:space="0" w:color="auto"/>
            </w:tcBorders>
            <w:vAlign w:val="center"/>
          </w:tcPr>
          <w:p w14:paraId="47FFD970" w14:textId="77777777" w:rsidR="00752055" w:rsidRPr="00F730F7" w:rsidRDefault="00752055" w:rsidP="00752055">
            <w:pPr>
              <w:pStyle w:val="Numbers1"/>
            </w:pPr>
          </w:p>
        </w:tc>
        <w:tc>
          <w:tcPr>
            <w:tcW w:w="1831" w:type="dxa"/>
            <w:vAlign w:val="center"/>
          </w:tcPr>
          <w:p w14:paraId="3D45707C" w14:textId="2A30FAD7" w:rsidR="00752055" w:rsidRPr="00A3326B" w:rsidRDefault="00752055" w:rsidP="00752055">
            <w:pPr>
              <w:jc w:val="left"/>
              <w:rPr>
                <w:rFonts w:cs="Arial"/>
                <w:color w:val="FF0000"/>
              </w:rPr>
            </w:pPr>
            <w:r w:rsidRPr="00A3326B">
              <w:rPr>
                <w:color w:val="FF0000"/>
              </w:rPr>
              <w:t>Isolation of services.</w:t>
            </w:r>
          </w:p>
        </w:tc>
        <w:tc>
          <w:tcPr>
            <w:tcW w:w="2245" w:type="dxa"/>
            <w:vAlign w:val="center"/>
          </w:tcPr>
          <w:p w14:paraId="3413C812" w14:textId="77777777" w:rsidR="00752055" w:rsidRPr="00A3326B" w:rsidRDefault="00752055" w:rsidP="00752055">
            <w:pPr>
              <w:pStyle w:val="BulletsLeft"/>
              <w:numPr>
                <w:ilvl w:val="0"/>
                <w:numId w:val="2"/>
              </w:numPr>
              <w:ind w:left="170" w:hanging="170"/>
              <w:rPr>
                <w:rFonts w:cs="Arial"/>
                <w:color w:val="FF0000"/>
              </w:rPr>
            </w:pPr>
            <w:r w:rsidRPr="00A3326B">
              <w:rPr>
                <w:rFonts w:cs="Arial"/>
                <w:color w:val="FF0000"/>
              </w:rPr>
              <w:t>Exposing electrical cables.</w:t>
            </w:r>
          </w:p>
          <w:p w14:paraId="75EF3CB1" w14:textId="77777777" w:rsidR="00752055" w:rsidRPr="00A3326B" w:rsidRDefault="00752055" w:rsidP="00752055">
            <w:pPr>
              <w:pStyle w:val="BulletsLeft"/>
              <w:numPr>
                <w:ilvl w:val="0"/>
                <w:numId w:val="2"/>
              </w:numPr>
              <w:ind w:left="170" w:hanging="170"/>
              <w:rPr>
                <w:rFonts w:cs="Arial"/>
                <w:color w:val="FF0000"/>
              </w:rPr>
            </w:pPr>
            <w:r w:rsidRPr="00A3326B">
              <w:rPr>
                <w:rFonts w:cs="Arial"/>
                <w:color w:val="FF0000"/>
              </w:rPr>
              <w:t>Impact of hydraulic or pneumatic services.</w:t>
            </w:r>
          </w:p>
          <w:p w14:paraId="2BF913DF" w14:textId="75F8508D" w:rsidR="00752055" w:rsidRPr="00A3326B" w:rsidRDefault="00752055" w:rsidP="00752055">
            <w:pPr>
              <w:pStyle w:val="Bulletleft"/>
              <w:rPr>
                <w:color w:val="FF0000"/>
              </w:rPr>
            </w:pPr>
            <w:r w:rsidRPr="00A3326B">
              <w:rPr>
                <w:rFonts w:cs="Arial"/>
                <w:color w:val="FF0000"/>
              </w:rPr>
              <w:t>Lack of awareness of general service conditions.</w:t>
            </w:r>
          </w:p>
        </w:tc>
        <w:tc>
          <w:tcPr>
            <w:tcW w:w="2245" w:type="dxa"/>
            <w:tcBorders>
              <w:bottom w:val="single" w:sz="4" w:space="0" w:color="auto"/>
            </w:tcBorders>
            <w:vAlign w:val="center"/>
          </w:tcPr>
          <w:p w14:paraId="523733F9" w14:textId="77777777" w:rsidR="00752055" w:rsidRPr="00A3326B" w:rsidRDefault="00752055" w:rsidP="00752055">
            <w:pPr>
              <w:pStyle w:val="BulletsLeft"/>
              <w:numPr>
                <w:ilvl w:val="0"/>
                <w:numId w:val="2"/>
              </w:numPr>
              <w:ind w:left="170" w:hanging="170"/>
              <w:rPr>
                <w:rFonts w:eastAsia="Arial Unicode MS"/>
                <w:color w:val="FF0000"/>
              </w:rPr>
            </w:pPr>
            <w:r w:rsidRPr="00A3326B">
              <w:rPr>
                <w:rFonts w:eastAsia="Arial Unicode MS"/>
                <w:color w:val="FF0000"/>
              </w:rPr>
              <w:t>Electrical shock or electrocution.</w:t>
            </w:r>
          </w:p>
          <w:p w14:paraId="2AD1AFF3" w14:textId="77777777" w:rsidR="00752055" w:rsidRPr="00A3326B" w:rsidRDefault="00752055" w:rsidP="00752055">
            <w:pPr>
              <w:pStyle w:val="BulletsLeft"/>
              <w:numPr>
                <w:ilvl w:val="0"/>
                <w:numId w:val="2"/>
              </w:numPr>
              <w:ind w:left="170" w:hanging="170"/>
              <w:rPr>
                <w:rFonts w:eastAsia="Arial Unicode MS"/>
                <w:color w:val="FF0000"/>
              </w:rPr>
            </w:pPr>
            <w:r w:rsidRPr="00A3326B">
              <w:rPr>
                <w:rFonts w:eastAsia="Arial Unicode MS"/>
                <w:color w:val="FF0000"/>
              </w:rPr>
              <w:t>Impact or crush injury.</w:t>
            </w:r>
          </w:p>
          <w:p w14:paraId="0D7C2F27" w14:textId="4957C49C" w:rsidR="00752055" w:rsidRPr="00A3326B" w:rsidRDefault="00752055" w:rsidP="00752055">
            <w:pPr>
              <w:pStyle w:val="Bulletleft"/>
              <w:rPr>
                <w:color w:val="FF0000"/>
              </w:rPr>
            </w:pPr>
            <w:r w:rsidRPr="00A3326B">
              <w:rPr>
                <w:color w:val="FF0000"/>
              </w:rPr>
              <w:t>Personal injury.</w:t>
            </w:r>
          </w:p>
        </w:tc>
        <w:tc>
          <w:tcPr>
            <w:tcW w:w="398" w:type="dxa"/>
            <w:vAlign w:val="center"/>
          </w:tcPr>
          <w:p w14:paraId="7029962D" w14:textId="471E6B83" w:rsidR="00752055" w:rsidRPr="00A3326B" w:rsidRDefault="00752055" w:rsidP="00752055">
            <w:pPr>
              <w:jc w:val="center"/>
              <w:rPr>
                <w:rFonts w:cs="Arial"/>
                <w:color w:val="FF0000"/>
                <w:lang w:val="en-GB" w:eastAsia="en-AU"/>
              </w:rPr>
            </w:pPr>
            <w:r w:rsidRPr="00A3326B">
              <w:rPr>
                <w:color w:val="FF0000"/>
              </w:rPr>
              <w:t>3</w:t>
            </w:r>
          </w:p>
        </w:tc>
        <w:tc>
          <w:tcPr>
            <w:tcW w:w="395" w:type="dxa"/>
            <w:vAlign w:val="center"/>
          </w:tcPr>
          <w:p w14:paraId="0673203B" w14:textId="750F6E6F" w:rsidR="00752055" w:rsidRPr="00A3326B" w:rsidRDefault="00752055" w:rsidP="00752055">
            <w:pPr>
              <w:jc w:val="center"/>
              <w:rPr>
                <w:rFonts w:cs="Arial"/>
                <w:color w:val="FF0000"/>
                <w:lang w:val="en-GB" w:eastAsia="en-AU"/>
              </w:rPr>
            </w:pPr>
            <w:r w:rsidRPr="00A3326B">
              <w:rPr>
                <w:color w:val="FF0000"/>
              </w:rPr>
              <w:t>3</w:t>
            </w:r>
          </w:p>
        </w:tc>
        <w:tc>
          <w:tcPr>
            <w:tcW w:w="753" w:type="dxa"/>
            <w:vAlign w:val="center"/>
          </w:tcPr>
          <w:p w14:paraId="6C0C7D1A" w14:textId="77777777" w:rsidR="00752055" w:rsidRPr="00A3326B" w:rsidRDefault="00752055" w:rsidP="00752055">
            <w:pPr>
              <w:pStyle w:val="Conseq"/>
              <w:rPr>
                <w:color w:val="FF0000"/>
              </w:rPr>
            </w:pPr>
            <w:r w:rsidRPr="00A3326B">
              <w:rPr>
                <w:color w:val="FF0000"/>
              </w:rPr>
              <w:t>9</w:t>
            </w:r>
          </w:p>
          <w:p w14:paraId="09A82FDC" w14:textId="36283420" w:rsidR="00752055" w:rsidRPr="00A3326B" w:rsidRDefault="00752055" w:rsidP="00752055">
            <w:pPr>
              <w:jc w:val="center"/>
              <w:rPr>
                <w:rFonts w:cs="Arial"/>
                <w:color w:val="FF0000"/>
                <w:lang w:val="en-GB" w:eastAsia="en-AU"/>
              </w:rPr>
            </w:pPr>
            <w:r w:rsidRPr="00A3326B">
              <w:rPr>
                <w:color w:val="FF0000"/>
              </w:rPr>
              <w:t>High</w:t>
            </w:r>
          </w:p>
        </w:tc>
        <w:tc>
          <w:tcPr>
            <w:tcW w:w="4631" w:type="dxa"/>
            <w:vAlign w:val="center"/>
          </w:tcPr>
          <w:p w14:paraId="3F6475D5" w14:textId="77777777" w:rsidR="00752055" w:rsidRPr="00A3326B" w:rsidRDefault="00752055" w:rsidP="00752055">
            <w:pPr>
              <w:pStyle w:val="Bullets"/>
              <w:spacing w:before="80" w:after="80"/>
              <w:rPr>
                <w:color w:val="FF0000"/>
              </w:rPr>
            </w:pPr>
            <w:r w:rsidRPr="00A3326B">
              <w:rPr>
                <w:color w:val="FF0000"/>
              </w:rPr>
              <w:t>Ensure the isolation of services — electricity, gas, sewerage, telecommunications lines, etc.</w:t>
            </w:r>
          </w:p>
          <w:p w14:paraId="0C094DCA" w14:textId="2376A543" w:rsidR="00752055" w:rsidRPr="00A3326B" w:rsidRDefault="00752055" w:rsidP="00752055">
            <w:pPr>
              <w:pStyle w:val="Bullets"/>
              <w:spacing w:before="80" w:after="80"/>
              <w:rPr>
                <w:color w:val="FF0000"/>
              </w:rPr>
            </w:pPr>
            <w:r w:rsidRPr="00A3326B">
              <w:rPr>
                <w:color w:val="FF0000"/>
              </w:rPr>
              <w:t>All electrical circuits must be disconnected</w:t>
            </w:r>
            <w:r w:rsidR="00961B6B">
              <w:rPr>
                <w:color w:val="FF0000"/>
              </w:rPr>
              <w:t xml:space="preserve"> before the</w:t>
            </w:r>
            <w:r w:rsidRPr="00A3326B">
              <w:rPr>
                <w:color w:val="FF0000"/>
              </w:rPr>
              <w:t xml:space="preserve"> commencement of work by a registered electrician. Full disconnection will be certified and tagged before any work will start; and/or </w:t>
            </w:r>
          </w:p>
          <w:p w14:paraId="5BF9F6F4" w14:textId="77777777" w:rsidR="00752055" w:rsidRPr="00A3326B" w:rsidRDefault="00752055" w:rsidP="00752055">
            <w:pPr>
              <w:pStyle w:val="CircleBullets"/>
              <w:numPr>
                <w:ilvl w:val="0"/>
                <w:numId w:val="31"/>
              </w:numPr>
              <w:tabs>
                <w:tab w:val="clear" w:pos="389"/>
              </w:tabs>
              <w:autoSpaceDE w:val="0"/>
              <w:autoSpaceDN w:val="0"/>
              <w:adjustRightInd w:val="0"/>
              <w:spacing w:before="80" w:after="80"/>
              <w:ind w:left="680" w:hanging="340"/>
              <w:rPr>
                <w:color w:val="FF0000"/>
              </w:rPr>
            </w:pPr>
            <w:r w:rsidRPr="00A3326B">
              <w:rPr>
                <w:color w:val="FF0000"/>
              </w:rPr>
              <w:t>There will be no working close to live power lines; or</w:t>
            </w:r>
          </w:p>
          <w:p w14:paraId="1F83CDCD" w14:textId="77777777" w:rsidR="00752055" w:rsidRPr="00A3326B" w:rsidRDefault="00752055" w:rsidP="00752055">
            <w:pPr>
              <w:pStyle w:val="CircleBullets"/>
              <w:numPr>
                <w:ilvl w:val="0"/>
                <w:numId w:val="31"/>
              </w:numPr>
              <w:tabs>
                <w:tab w:val="clear" w:pos="389"/>
              </w:tabs>
              <w:autoSpaceDE w:val="0"/>
              <w:autoSpaceDN w:val="0"/>
              <w:adjustRightInd w:val="0"/>
              <w:spacing w:before="80" w:after="80"/>
              <w:ind w:left="680" w:hanging="340"/>
              <w:rPr>
                <w:color w:val="FF0000"/>
              </w:rPr>
            </w:pPr>
            <w:r w:rsidRPr="00A3326B">
              <w:rPr>
                <w:color w:val="FF0000"/>
              </w:rPr>
              <w:t>no components or material handled are to be over four metres in length or be able to contact power lines or other live parts.</w:t>
            </w:r>
          </w:p>
          <w:p w14:paraId="1E7AFF2D" w14:textId="77777777" w:rsidR="00752055" w:rsidRPr="00A3326B" w:rsidRDefault="00752055" w:rsidP="00752055">
            <w:pPr>
              <w:pStyle w:val="Bullets"/>
              <w:spacing w:before="80" w:after="80"/>
              <w:rPr>
                <w:color w:val="FF0000"/>
              </w:rPr>
            </w:pPr>
            <w:r w:rsidRPr="00A3326B">
              <w:rPr>
                <w:color w:val="FF0000"/>
              </w:rPr>
              <w:t xml:space="preserve">Notification must be made to the relevant authority of any underground </w:t>
            </w:r>
            <w:r w:rsidRPr="00A3326B">
              <w:rPr>
                <w:color w:val="FF0000"/>
              </w:rPr>
              <w:lastRenderedPageBreak/>
              <w:t>services that could impact other persons or the public.</w:t>
            </w:r>
          </w:p>
          <w:p w14:paraId="1440B5C9" w14:textId="6F9C22AF" w:rsidR="00752055" w:rsidRPr="00A3326B" w:rsidRDefault="00752055" w:rsidP="00752055">
            <w:pPr>
              <w:pStyle w:val="Bullets"/>
              <w:rPr>
                <w:color w:val="FF0000"/>
              </w:rPr>
            </w:pPr>
            <w:r w:rsidRPr="00A3326B">
              <w:rPr>
                <w:color w:val="FF0000"/>
              </w:rPr>
              <w:t>Undertake regular consultation with other work groups and persons impacted by the demolition.</w:t>
            </w:r>
          </w:p>
        </w:tc>
        <w:tc>
          <w:tcPr>
            <w:tcW w:w="423" w:type="dxa"/>
            <w:vAlign w:val="center"/>
          </w:tcPr>
          <w:p w14:paraId="118A8F9A" w14:textId="53EB7C66" w:rsidR="00752055" w:rsidRPr="00A3326B" w:rsidRDefault="00752055" w:rsidP="00752055">
            <w:pPr>
              <w:jc w:val="center"/>
              <w:rPr>
                <w:rFonts w:cs="Arial"/>
                <w:color w:val="FF0000"/>
                <w:lang w:val="en-GB" w:eastAsia="en-AU"/>
              </w:rPr>
            </w:pPr>
            <w:r w:rsidRPr="00A3326B">
              <w:rPr>
                <w:color w:val="FF0000"/>
              </w:rPr>
              <w:lastRenderedPageBreak/>
              <w:t>1</w:t>
            </w:r>
          </w:p>
        </w:tc>
        <w:tc>
          <w:tcPr>
            <w:tcW w:w="423" w:type="dxa"/>
            <w:vAlign w:val="center"/>
          </w:tcPr>
          <w:p w14:paraId="0BB3C789" w14:textId="0C103365" w:rsidR="00752055" w:rsidRPr="00A3326B" w:rsidRDefault="00752055" w:rsidP="00752055">
            <w:pPr>
              <w:jc w:val="center"/>
              <w:rPr>
                <w:rFonts w:cs="Arial"/>
                <w:color w:val="FF0000"/>
                <w:lang w:val="en-GB" w:eastAsia="en-AU"/>
              </w:rPr>
            </w:pPr>
            <w:r w:rsidRPr="00A3326B">
              <w:rPr>
                <w:color w:val="FF0000"/>
              </w:rPr>
              <w:t>3</w:t>
            </w:r>
          </w:p>
        </w:tc>
        <w:tc>
          <w:tcPr>
            <w:tcW w:w="690" w:type="dxa"/>
            <w:vAlign w:val="center"/>
          </w:tcPr>
          <w:p w14:paraId="6490511A" w14:textId="77777777" w:rsidR="00752055" w:rsidRPr="00A3326B" w:rsidRDefault="00752055" w:rsidP="00752055">
            <w:pPr>
              <w:pStyle w:val="Conseq"/>
              <w:rPr>
                <w:color w:val="FF0000"/>
              </w:rPr>
            </w:pPr>
            <w:r w:rsidRPr="00A3326B">
              <w:rPr>
                <w:color w:val="FF0000"/>
              </w:rPr>
              <w:t>3</w:t>
            </w:r>
          </w:p>
          <w:p w14:paraId="0AFA9C47" w14:textId="0F84411E" w:rsidR="00752055" w:rsidRPr="00A3326B" w:rsidRDefault="00752055" w:rsidP="00752055">
            <w:pPr>
              <w:jc w:val="center"/>
              <w:rPr>
                <w:rFonts w:cs="Arial"/>
                <w:color w:val="FF0000"/>
                <w:lang w:val="en-GB" w:eastAsia="en-AU"/>
              </w:rPr>
            </w:pPr>
            <w:r w:rsidRPr="00A3326B">
              <w:rPr>
                <w:color w:val="FF0000"/>
              </w:rPr>
              <w:t>Low</w:t>
            </w:r>
          </w:p>
        </w:tc>
        <w:tc>
          <w:tcPr>
            <w:tcW w:w="1559" w:type="dxa"/>
            <w:vAlign w:val="center"/>
          </w:tcPr>
          <w:p w14:paraId="5FC2DA3D" w14:textId="77777777" w:rsidR="00752055" w:rsidRPr="00A3326B" w:rsidRDefault="00752055" w:rsidP="00752055">
            <w:pPr>
              <w:pStyle w:val="Conseq"/>
              <w:rPr>
                <w:color w:val="FF0000"/>
              </w:rPr>
            </w:pPr>
            <w:r w:rsidRPr="00A3326B">
              <w:rPr>
                <w:color w:val="FF0000"/>
              </w:rPr>
              <w:t>Supervisor</w:t>
            </w:r>
          </w:p>
          <w:p w14:paraId="4B4A0A89" w14:textId="513B34CB" w:rsidR="00752055" w:rsidRPr="00A3326B" w:rsidRDefault="00752055" w:rsidP="00752055">
            <w:pPr>
              <w:jc w:val="center"/>
              <w:rPr>
                <w:rFonts w:cs="Arial"/>
                <w:color w:val="FF0000"/>
                <w:lang w:val="en-GB" w:eastAsia="en-AU"/>
              </w:rPr>
            </w:pPr>
            <w:r w:rsidRPr="00A3326B">
              <w:rPr>
                <w:color w:val="FF0000"/>
              </w:rPr>
              <w:t>Workers</w:t>
            </w:r>
          </w:p>
        </w:tc>
      </w:tr>
      <w:tr w:rsidR="00A3326B" w:rsidRPr="00F70528" w14:paraId="17C69F38" w14:textId="77777777" w:rsidTr="00240D27">
        <w:trPr>
          <w:trHeight w:val="90"/>
          <w:jc w:val="center"/>
        </w:trPr>
        <w:tc>
          <w:tcPr>
            <w:tcW w:w="422" w:type="dxa"/>
            <w:tcBorders>
              <w:top w:val="single" w:sz="4" w:space="0" w:color="auto"/>
            </w:tcBorders>
            <w:vAlign w:val="center"/>
          </w:tcPr>
          <w:p w14:paraId="1480E18E" w14:textId="77777777" w:rsidR="00A3326B" w:rsidRPr="00F730F7" w:rsidRDefault="00A3326B" w:rsidP="00752055">
            <w:pPr>
              <w:pStyle w:val="Numbers1"/>
            </w:pPr>
          </w:p>
        </w:tc>
        <w:tc>
          <w:tcPr>
            <w:tcW w:w="15593" w:type="dxa"/>
            <w:gridSpan w:val="11"/>
            <w:vAlign w:val="center"/>
          </w:tcPr>
          <w:p w14:paraId="3294CB73" w14:textId="77777777" w:rsidR="00A3326B" w:rsidRDefault="00A3326B" w:rsidP="00A3326B">
            <w:pPr>
              <w:jc w:val="left"/>
              <w:rPr>
                <w:sz w:val="28"/>
                <w:szCs w:val="28"/>
                <w:lang w:val="en-GB" w:eastAsia="en-AU"/>
              </w:rPr>
            </w:pPr>
            <w:r w:rsidRPr="00A3326B">
              <w:rPr>
                <w:sz w:val="28"/>
                <w:szCs w:val="28"/>
                <w:highlight w:val="yellow"/>
                <w:lang w:val="en-GB" w:eastAsia="en-AU"/>
              </w:rPr>
              <w:t>If you would like the complete SWMS for Demolition Work, please refer to</w:t>
            </w:r>
            <w:r w:rsidRPr="00A3326B">
              <w:rPr>
                <w:sz w:val="28"/>
                <w:szCs w:val="28"/>
                <w:lang w:val="en-GB" w:eastAsia="en-AU"/>
              </w:rPr>
              <w:t xml:space="preserve"> </w:t>
            </w:r>
          </w:p>
          <w:p w14:paraId="6503F714" w14:textId="792C1B8E" w:rsidR="00A3326B" w:rsidRDefault="00961B6B" w:rsidP="00A3326B">
            <w:pPr>
              <w:jc w:val="left"/>
              <w:rPr>
                <w:lang w:val="en-GB" w:eastAsia="en-AU"/>
              </w:rPr>
            </w:pPr>
            <w:hyperlink r:id="rId8" w:history="1">
              <w:r w:rsidR="00A3326B" w:rsidRPr="000D7EC5">
                <w:rPr>
                  <w:rStyle w:val="Hyperlink"/>
                  <w:lang w:val="en-GB" w:eastAsia="en-AU"/>
                </w:rPr>
                <w:t>https://mysafetyworks.com.au/product/demolition-work/</w:t>
              </w:r>
            </w:hyperlink>
          </w:p>
          <w:p w14:paraId="007EB3DC" w14:textId="658972BF" w:rsidR="00A3326B" w:rsidRPr="00E158E2" w:rsidRDefault="00A3326B" w:rsidP="00A3326B">
            <w:pPr>
              <w:jc w:val="left"/>
              <w:rPr>
                <w:lang w:val="en-GB" w:eastAsia="en-AU"/>
              </w:rPr>
            </w:pPr>
          </w:p>
        </w:tc>
      </w:tr>
      <w:tr w:rsidR="00752055" w:rsidRPr="00F70528" w14:paraId="19156727" w14:textId="77777777" w:rsidTr="00F21EB1">
        <w:trPr>
          <w:trHeight w:val="90"/>
          <w:jc w:val="center"/>
        </w:trPr>
        <w:tc>
          <w:tcPr>
            <w:tcW w:w="422" w:type="dxa"/>
            <w:tcBorders>
              <w:top w:val="single" w:sz="4" w:space="0" w:color="auto"/>
            </w:tcBorders>
            <w:vAlign w:val="center"/>
          </w:tcPr>
          <w:p w14:paraId="63F8F811" w14:textId="77777777" w:rsidR="00752055" w:rsidRPr="00F730F7" w:rsidRDefault="00752055" w:rsidP="00752055">
            <w:pPr>
              <w:pStyle w:val="Numbers1"/>
            </w:pPr>
          </w:p>
        </w:tc>
        <w:tc>
          <w:tcPr>
            <w:tcW w:w="1831" w:type="dxa"/>
            <w:vAlign w:val="center"/>
          </w:tcPr>
          <w:p w14:paraId="61519132" w14:textId="7DF06A8E" w:rsidR="00752055" w:rsidRDefault="00752055" w:rsidP="00752055">
            <w:pPr>
              <w:jc w:val="left"/>
              <w:rPr>
                <w:rFonts w:cs="Arial"/>
              </w:rPr>
            </w:pPr>
          </w:p>
        </w:tc>
        <w:tc>
          <w:tcPr>
            <w:tcW w:w="2245" w:type="dxa"/>
            <w:vAlign w:val="center"/>
          </w:tcPr>
          <w:p w14:paraId="113C1005" w14:textId="1043390D" w:rsidR="00752055" w:rsidRDefault="00752055" w:rsidP="00752055">
            <w:pPr>
              <w:pStyle w:val="Bulletleft"/>
            </w:pPr>
          </w:p>
        </w:tc>
        <w:tc>
          <w:tcPr>
            <w:tcW w:w="2245" w:type="dxa"/>
            <w:tcBorders>
              <w:bottom w:val="single" w:sz="4" w:space="0" w:color="auto"/>
            </w:tcBorders>
            <w:vAlign w:val="center"/>
          </w:tcPr>
          <w:p w14:paraId="483F5606" w14:textId="76727A9D" w:rsidR="00752055" w:rsidRDefault="00752055" w:rsidP="00752055">
            <w:pPr>
              <w:pStyle w:val="Bulletleft"/>
            </w:pPr>
          </w:p>
        </w:tc>
        <w:tc>
          <w:tcPr>
            <w:tcW w:w="398" w:type="dxa"/>
            <w:vAlign w:val="center"/>
          </w:tcPr>
          <w:p w14:paraId="40D40596" w14:textId="43F4BBD1" w:rsidR="00752055" w:rsidRPr="00181952" w:rsidRDefault="00752055" w:rsidP="00752055">
            <w:pPr>
              <w:jc w:val="center"/>
              <w:rPr>
                <w:rFonts w:cs="Arial"/>
                <w:lang w:val="en-GB" w:eastAsia="en-AU"/>
              </w:rPr>
            </w:pPr>
          </w:p>
        </w:tc>
        <w:tc>
          <w:tcPr>
            <w:tcW w:w="395" w:type="dxa"/>
            <w:vAlign w:val="center"/>
          </w:tcPr>
          <w:p w14:paraId="20E72A6E" w14:textId="2A34BAF3" w:rsidR="00752055" w:rsidRDefault="00752055" w:rsidP="00752055">
            <w:pPr>
              <w:jc w:val="center"/>
              <w:rPr>
                <w:rFonts w:cs="Arial"/>
                <w:lang w:val="en-GB" w:eastAsia="en-AU"/>
              </w:rPr>
            </w:pPr>
          </w:p>
        </w:tc>
        <w:tc>
          <w:tcPr>
            <w:tcW w:w="753" w:type="dxa"/>
            <w:vAlign w:val="center"/>
          </w:tcPr>
          <w:p w14:paraId="5F5376C1" w14:textId="1E75D9E4" w:rsidR="00752055" w:rsidRDefault="00752055" w:rsidP="00752055">
            <w:pPr>
              <w:jc w:val="center"/>
              <w:rPr>
                <w:rFonts w:cs="Arial"/>
                <w:lang w:val="en-GB" w:eastAsia="en-AU"/>
              </w:rPr>
            </w:pPr>
          </w:p>
        </w:tc>
        <w:tc>
          <w:tcPr>
            <w:tcW w:w="4631" w:type="dxa"/>
            <w:vAlign w:val="center"/>
          </w:tcPr>
          <w:p w14:paraId="1FFFBE2E" w14:textId="6C76F3FD" w:rsidR="00752055" w:rsidRDefault="00752055" w:rsidP="00752055">
            <w:pPr>
              <w:pStyle w:val="Bullets"/>
            </w:pPr>
          </w:p>
        </w:tc>
        <w:tc>
          <w:tcPr>
            <w:tcW w:w="423" w:type="dxa"/>
            <w:vAlign w:val="center"/>
          </w:tcPr>
          <w:p w14:paraId="312FAC0D" w14:textId="6F043306" w:rsidR="00752055" w:rsidRPr="00181952" w:rsidRDefault="00752055" w:rsidP="00752055">
            <w:pPr>
              <w:jc w:val="center"/>
              <w:rPr>
                <w:rFonts w:cs="Arial"/>
                <w:lang w:val="en-GB" w:eastAsia="en-AU"/>
              </w:rPr>
            </w:pPr>
          </w:p>
        </w:tc>
        <w:tc>
          <w:tcPr>
            <w:tcW w:w="423" w:type="dxa"/>
            <w:vAlign w:val="center"/>
          </w:tcPr>
          <w:p w14:paraId="0CE83130" w14:textId="64E98E47" w:rsidR="00752055" w:rsidRDefault="00752055" w:rsidP="00752055">
            <w:pPr>
              <w:jc w:val="center"/>
              <w:rPr>
                <w:rFonts w:cs="Arial"/>
                <w:lang w:val="en-GB" w:eastAsia="en-AU"/>
              </w:rPr>
            </w:pPr>
          </w:p>
        </w:tc>
        <w:tc>
          <w:tcPr>
            <w:tcW w:w="690" w:type="dxa"/>
            <w:vAlign w:val="center"/>
          </w:tcPr>
          <w:p w14:paraId="42B3B656" w14:textId="24EE4C15" w:rsidR="00752055" w:rsidRDefault="00752055" w:rsidP="00752055">
            <w:pPr>
              <w:jc w:val="center"/>
              <w:rPr>
                <w:rFonts w:cs="Arial"/>
                <w:lang w:val="en-GB" w:eastAsia="en-AU"/>
              </w:rPr>
            </w:pPr>
          </w:p>
        </w:tc>
        <w:tc>
          <w:tcPr>
            <w:tcW w:w="1559" w:type="dxa"/>
            <w:vAlign w:val="center"/>
          </w:tcPr>
          <w:p w14:paraId="0366C80E" w14:textId="2B9CE91C" w:rsidR="00752055" w:rsidRPr="00181952" w:rsidRDefault="00752055" w:rsidP="00752055">
            <w:pPr>
              <w:jc w:val="center"/>
              <w:rPr>
                <w:rFonts w:cs="Arial"/>
                <w:lang w:val="en-GB" w:eastAsia="en-AU"/>
              </w:rPr>
            </w:pPr>
          </w:p>
        </w:tc>
      </w:tr>
      <w:tr w:rsidR="00752055" w:rsidRPr="00F70528" w14:paraId="04F51D18" w14:textId="77777777" w:rsidTr="00F21EB1">
        <w:trPr>
          <w:trHeight w:val="90"/>
          <w:jc w:val="center"/>
        </w:trPr>
        <w:tc>
          <w:tcPr>
            <w:tcW w:w="422" w:type="dxa"/>
            <w:tcBorders>
              <w:top w:val="single" w:sz="4" w:space="0" w:color="auto"/>
            </w:tcBorders>
            <w:vAlign w:val="center"/>
          </w:tcPr>
          <w:p w14:paraId="607FF161" w14:textId="77777777" w:rsidR="00752055" w:rsidRPr="00F730F7" w:rsidRDefault="00752055" w:rsidP="00752055">
            <w:pPr>
              <w:pStyle w:val="Numbers1"/>
            </w:pPr>
            <w:bookmarkStart w:id="1" w:name="_Hlk36567741"/>
          </w:p>
        </w:tc>
        <w:tc>
          <w:tcPr>
            <w:tcW w:w="1831" w:type="dxa"/>
            <w:vAlign w:val="center"/>
          </w:tcPr>
          <w:p w14:paraId="275BF4E0" w14:textId="0CD6E318" w:rsidR="00752055" w:rsidRPr="00AD23DE" w:rsidRDefault="00752055" w:rsidP="00752055">
            <w:pPr>
              <w:jc w:val="left"/>
              <w:rPr>
                <w:rFonts w:cs="Arial"/>
              </w:rPr>
            </w:pPr>
          </w:p>
        </w:tc>
        <w:tc>
          <w:tcPr>
            <w:tcW w:w="2245" w:type="dxa"/>
            <w:vAlign w:val="center"/>
          </w:tcPr>
          <w:p w14:paraId="31C94995" w14:textId="66BD724D" w:rsidR="00752055" w:rsidRPr="008D4364" w:rsidRDefault="00752055" w:rsidP="00752055">
            <w:pPr>
              <w:pStyle w:val="Bulletleft"/>
            </w:pPr>
          </w:p>
        </w:tc>
        <w:tc>
          <w:tcPr>
            <w:tcW w:w="2245" w:type="dxa"/>
            <w:tcBorders>
              <w:bottom w:val="single" w:sz="4" w:space="0" w:color="auto"/>
            </w:tcBorders>
            <w:vAlign w:val="center"/>
          </w:tcPr>
          <w:p w14:paraId="121898F9" w14:textId="13DC7AC5" w:rsidR="00752055" w:rsidRPr="008D4364" w:rsidRDefault="00752055" w:rsidP="00752055">
            <w:pPr>
              <w:pStyle w:val="Bulletleft"/>
            </w:pPr>
          </w:p>
        </w:tc>
        <w:tc>
          <w:tcPr>
            <w:tcW w:w="398" w:type="dxa"/>
            <w:vAlign w:val="center"/>
          </w:tcPr>
          <w:p w14:paraId="54B132A4" w14:textId="2066DB6D" w:rsidR="00752055" w:rsidRPr="009D56A9" w:rsidRDefault="00752055" w:rsidP="00752055">
            <w:pPr>
              <w:jc w:val="center"/>
              <w:rPr>
                <w:rFonts w:cs="Arial"/>
                <w:lang w:val="en-GB" w:eastAsia="en-AU"/>
              </w:rPr>
            </w:pPr>
          </w:p>
        </w:tc>
        <w:tc>
          <w:tcPr>
            <w:tcW w:w="395" w:type="dxa"/>
            <w:vAlign w:val="center"/>
          </w:tcPr>
          <w:p w14:paraId="2CF0A189" w14:textId="1A57410A" w:rsidR="00752055" w:rsidRPr="009D56A9" w:rsidRDefault="00752055" w:rsidP="00752055">
            <w:pPr>
              <w:jc w:val="center"/>
              <w:rPr>
                <w:rFonts w:cs="Arial"/>
                <w:lang w:val="en-GB" w:eastAsia="en-AU"/>
              </w:rPr>
            </w:pPr>
          </w:p>
        </w:tc>
        <w:tc>
          <w:tcPr>
            <w:tcW w:w="753" w:type="dxa"/>
            <w:vAlign w:val="center"/>
          </w:tcPr>
          <w:p w14:paraId="757C461F" w14:textId="2CD59F91" w:rsidR="00752055" w:rsidRPr="009D56A9" w:rsidRDefault="00752055" w:rsidP="00752055">
            <w:pPr>
              <w:jc w:val="center"/>
              <w:rPr>
                <w:rFonts w:cs="Arial"/>
                <w:lang w:val="en-GB" w:eastAsia="en-AU"/>
              </w:rPr>
            </w:pPr>
          </w:p>
        </w:tc>
        <w:tc>
          <w:tcPr>
            <w:tcW w:w="4631" w:type="dxa"/>
            <w:vAlign w:val="center"/>
          </w:tcPr>
          <w:p w14:paraId="475D8CF1" w14:textId="5EE9C5BE" w:rsidR="00752055" w:rsidRPr="00B55AA8" w:rsidRDefault="00752055" w:rsidP="00752055">
            <w:pPr>
              <w:pStyle w:val="Bullets"/>
            </w:pPr>
          </w:p>
        </w:tc>
        <w:tc>
          <w:tcPr>
            <w:tcW w:w="423" w:type="dxa"/>
            <w:vAlign w:val="center"/>
          </w:tcPr>
          <w:p w14:paraId="6AF4DF4D" w14:textId="152F8417" w:rsidR="00752055" w:rsidRPr="00AD23DE" w:rsidRDefault="00752055" w:rsidP="00752055">
            <w:pPr>
              <w:jc w:val="center"/>
              <w:rPr>
                <w:lang w:val="en-GB" w:eastAsia="en-AU"/>
              </w:rPr>
            </w:pPr>
          </w:p>
        </w:tc>
        <w:tc>
          <w:tcPr>
            <w:tcW w:w="423" w:type="dxa"/>
            <w:vAlign w:val="center"/>
          </w:tcPr>
          <w:p w14:paraId="4F278070" w14:textId="0406D53F" w:rsidR="00752055" w:rsidRPr="00AD23DE" w:rsidRDefault="00752055" w:rsidP="00752055">
            <w:pPr>
              <w:jc w:val="center"/>
              <w:rPr>
                <w:lang w:val="en-GB" w:eastAsia="en-AU"/>
              </w:rPr>
            </w:pPr>
          </w:p>
        </w:tc>
        <w:tc>
          <w:tcPr>
            <w:tcW w:w="690" w:type="dxa"/>
            <w:vAlign w:val="center"/>
          </w:tcPr>
          <w:p w14:paraId="29F02CAA" w14:textId="42DF1A75" w:rsidR="00752055" w:rsidRPr="00AD23DE" w:rsidRDefault="00752055" w:rsidP="00752055">
            <w:pPr>
              <w:jc w:val="center"/>
              <w:rPr>
                <w:lang w:val="en-GB" w:eastAsia="en-AU"/>
              </w:rPr>
            </w:pPr>
          </w:p>
        </w:tc>
        <w:tc>
          <w:tcPr>
            <w:tcW w:w="1559" w:type="dxa"/>
            <w:vAlign w:val="center"/>
          </w:tcPr>
          <w:p w14:paraId="3A08F6E9" w14:textId="64B3D23E" w:rsidR="00752055" w:rsidRPr="00AD23DE" w:rsidRDefault="00752055" w:rsidP="00752055">
            <w:pPr>
              <w:jc w:val="center"/>
              <w:rPr>
                <w:lang w:val="en-GB" w:eastAsia="en-AU"/>
              </w:rPr>
            </w:pPr>
          </w:p>
        </w:tc>
      </w:tr>
      <w:bookmarkEnd w:id="1"/>
      <w:tr w:rsidR="00752055" w:rsidRPr="00F70528" w14:paraId="12120941" w14:textId="77777777" w:rsidTr="00F21EB1">
        <w:trPr>
          <w:trHeight w:val="90"/>
          <w:jc w:val="center"/>
        </w:trPr>
        <w:tc>
          <w:tcPr>
            <w:tcW w:w="422" w:type="dxa"/>
            <w:tcBorders>
              <w:top w:val="single" w:sz="4" w:space="0" w:color="auto"/>
            </w:tcBorders>
            <w:vAlign w:val="center"/>
          </w:tcPr>
          <w:p w14:paraId="4A69CA08" w14:textId="77777777" w:rsidR="00752055" w:rsidRPr="00F730F7" w:rsidRDefault="00752055" w:rsidP="00752055">
            <w:pPr>
              <w:pStyle w:val="Numbers1"/>
            </w:pPr>
          </w:p>
        </w:tc>
        <w:tc>
          <w:tcPr>
            <w:tcW w:w="1831" w:type="dxa"/>
            <w:vAlign w:val="center"/>
          </w:tcPr>
          <w:p w14:paraId="5778641B" w14:textId="504CBC65" w:rsidR="00752055" w:rsidRPr="00F730F7" w:rsidRDefault="00752055" w:rsidP="00752055">
            <w:pPr>
              <w:jc w:val="left"/>
            </w:pPr>
          </w:p>
        </w:tc>
        <w:tc>
          <w:tcPr>
            <w:tcW w:w="2245" w:type="dxa"/>
            <w:vAlign w:val="center"/>
          </w:tcPr>
          <w:p w14:paraId="0925208B" w14:textId="12B8A2DD" w:rsidR="00752055" w:rsidRPr="008D4364" w:rsidRDefault="00752055" w:rsidP="00752055">
            <w:pPr>
              <w:pStyle w:val="Bulletleft"/>
            </w:pPr>
          </w:p>
        </w:tc>
        <w:tc>
          <w:tcPr>
            <w:tcW w:w="2245" w:type="dxa"/>
            <w:tcBorders>
              <w:bottom w:val="single" w:sz="4" w:space="0" w:color="auto"/>
            </w:tcBorders>
            <w:vAlign w:val="center"/>
          </w:tcPr>
          <w:p w14:paraId="084972F8" w14:textId="179037C8" w:rsidR="00752055" w:rsidRPr="008D4364" w:rsidRDefault="00752055" w:rsidP="00752055">
            <w:pPr>
              <w:pStyle w:val="Bulletleft"/>
            </w:pPr>
          </w:p>
        </w:tc>
        <w:tc>
          <w:tcPr>
            <w:tcW w:w="398" w:type="dxa"/>
            <w:vAlign w:val="center"/>
          </w:tcPr>
          <w:p w14:paraId="04CC48FF" w14:textId="1646073C" w:rsidR="00752055" w:rsidRPr="009D56A9" w:rsidRDefault="00752055" w:rsidP="00752055">
            <w:pPr>
              <w:jc w:val="center"/>
              <w:rPr>
                <w:lang w:val="en-GB" w:eastAsia="en-AU"/>
              </w:rPr>
            </w:pPr>
          </w:p>
        </w:tc>
        <w:tc>
          <w:tcPr>
            <w:tcW w:w="395" w:type="dxa"/>
            <w:vAlign w:val="center"/>
          </w:tcPr>
          <w:p w14:paraId="2C191B41" w14:textId="55D2E272" w:rsidR="00752055" w:rsidRPr="009D56A9" w:rsidRDefault="00752055" w:rsidP="00752055">
            <w:pPr>
              <w:jc w:val="center"/>
              <w:rPr>
                <w:lang w:val="en-GB" w:eastAsia="en-AU"/>
              </w:rPr>
            </w:pPr>
          </w:p>
        </w:tc>
        <w:tc>
          <w:tcPr>
            <w:tcW w:w="753" w:type="dxa"/>
            <w:vAlign w:val="center"/>
          </w:tcPr>
          <w:p w14:paraId="1A14A54F" w14:textId="499E37E3" w:rsidR="00752055" w:rsidRPr="009D56A9" w:rsidRDefault="00752055" w:rsidP="00752055">
            <w:pPr>
              <w:jc w:val="center"/>
              <w:rPr>
                <w:lang w:val="en-GB" w:eastAsia="en-AU"/>
              </w:rPr>
            </w:pPr>
          </w:p>
        </w:tc>
        <w:tc>
          <w:tcPr>
            <w:tcW w:w="4631" w:type="dxa"/>
          </w:tcPr>
          <w:p w14:paraId="69DC6664" w14:textId="3B86BC9D" w:rsidR="00752055" w:rsidRPr="00752055" w:rsidRDefault="00752055" w:rsidP="00752055">
            <w:pPr>
              <w:pStyle w:val="CircleBullets"/>
              <w:numPr>
                <w:ilvl w:val="0"/>
                <w:numId w:val="31"/>
              </w:numPr>
              <w:tabs>
                <w:tab w:val="clear" w:pos="389"/>
              </w:tabs>
              <w:autoSpaceDE w:val="0"/>
              <w:autoSpaceDN w:val="0"/>
              <w:adjustRightInd w:val="0"/>
              <w:spacing w:before="80" w:after="80"/>
              <w:ind w:left="680" w:hanging="340"/>
            </w:pPr>
          </w:p>
        </w:tc>
        <w:tc>
          <w:tcPr>
            <w:tcW w:w="423" w:type="dxa"/>
            <w:vAlign w:val="center"/>
          </w:tcPr>
          <w:p w14:paraId="4750E870" w14:textId="2EF725CD" w:rsidR="00752055" w:rsidRPr="0044585C" w:rsidRDefault="00752055" w:rsidP="00752055">
            <w:pPr>
              <w:jc w:val="center"/>
              <w:rPr>
                <w:rFonts w:cs="Arial"/>
                <w:lang w:val="en-GB" w:eastAsia="en-AU"/>
              </w:rPr>
            </w:pPr>
          </w:p>
        </w:tc>
        <w:tc>
          <w:tcPr>
            <w:tcW w:w="423" w:type="dxa"/>
            <w:vAlign w:val="center"/>
          </w:tcPr>
          <w:p w14:paraId="05F1EFED" w14:textId="4F9C01A0" w:rsidR="00752055" w:rsidRPr="0044585C" w:rsidRDefault="00752055" w:rsidP="00752055">
            <w:pPr>
              <w:jc w:val="center"/>
              <w:rPr>
                <w:rFonts w:cs="Arial"/>
                <w:lang w:val="en-GB" w:eastAsia="en-AU"/>
              </w:rPr>
            </w:pPr>
          </w:p>
        </w:tc>
        <w:tc>
          <w:tcPr>
            <w:tcW w:w="690" w:type="dxa"/>
            <w:vAlign w:val="center"/>
          </w:tcPr>
          <w:p w14:paraId="3C722400" w14:textId="0674F307" w:rsidR="00752055" w:rsidRPr="0044585C" w:rsidRDefault="00752055" w:rsidP="00752055">
            <w:pPr>
              <w:jc w:val="center"/>
              <w:rPr>
                <w:rFonts w:cs="Arial"/>
                <w:lang w:val="en-GB" w:eastAsia="en-AU"/>
              </w:rPr>
            </w:pPr>
          </w:p>
        </w:tc>
        <w:tc>
          <w:tcPr>
            <w:tcW w:w="1559" w:type="dxa"/>
            <w:vAlign w:val="center"/>
          </w:tcPr>
          <w:p w14:paraId="69CDAA7A" w14:textId="042F7813" w:rsidR="00752055" w:rsidRPr="00982311" w:rsidRDefault="00752055" w:rsidP="00752055">
            <w:pPr>
              <w:jc w:val="center"/>
              <w:rPr>
                <w:lang w:val="en-GB" w:eastAsia="en-AU"/>
              </w:rPr>
            </w:pPr>
          </w:p>
        </w:tc>
      </w:tr>
      <w:tr w:rsidR="00752055" w:rsidRPr="00F70528" w14:paraId="2B1D398A" w14:textId="77777777" w:rsidTr="00F21EB1">
        <w:trPr>
          <w:trHeight w:val="90"/>
          <w:jc w:val="center"/>
        </w:trPr>
        <w:tc>
          <w:tcPr>
            <w:tcW w:w="422" w:type="dxa"/>
            <w:tcBorders>
              <w:top w:val="single" w:sz="4" w:space="0" w:color="auto"/>
              <w:bottom w:val="single" w:sz="4" w:space="0" w:color="auto"/>
            </w:tcBorders>
            <w:vAlign w:val="center"/>
          </w:tcPr>
          <w:p w14:paraId="58F9C18D" w14:textId="77777777" w:rsidR="00752055" w:rsidRPr="00F730F7" w:rsidRDefault="00752055" w:rsidP="00752055">
            <w:pPr>
              <w:pStyle w:val="Numbers1"/>
            </w:pPr>
          </w:p>
        </w:tc>
        <w:tc>
          <w:tcPr>
            <w:tcW w:w="1831" w:type="dxa"/>
            <w:vAlign w:val="center"/>
          </w:tcPr>
          <w:p w14:paraId="00832E3F" w14:textId="29527C86" w:rsidR="00752055" w:rsidRDefault="00752055" w:rsidP="00752055">
            <w:pPr>
              <w:jc w:val="left"/>
            </w:pPr>
          </w:p>
        </w:tc>
        <w:tc>
          <w:tcPr>
            <w:tcW w:w="2245" w:type="dxa"/>
            <w:vAlign w:val="center"/>
          </w:tcPr>
          <w:p w14:paraId="28F5FB66" w14:textId="197E9CCF" w:rsidR="00752055" w:rsidRPr="008D4364" w:rsidRDefault="00752055" w:rsidP="00752055">
            <w:pPr>
              <w:pStyle w:val="Bulletleft"/>
            </w:pPr>
          </w:p>
        </w:tc>
        <w:tc>
          <w:tcPr>
            <w:tcW w:w="2245" w:type="dxa"/>
            <w:tcBorders>
              <w:bottom w:val="single" w:sz="4" w:space="0" w:color="auto"/>
            </w:tcBorders>
            <w:vAlign w:val="center"/>
          </w:tcPr>
          <w:p w14:paraId="45177EA0" w14:textId="0013B8EF" w:rsidR="00752055" w:rsidRPr="008D4364" w:rsidRDefault="00752055" w:rsidP="00752055">
            <w:pPr>
              <w:pStyle w:val="Bulletleft"/>
            </w:pPr>
          </w:p>
        </w:tc>
        <w:tc>
          <w:tcPr>
            <w:tcW w:w="398" w:type="dxa"/>
            <w:vAlign w:val="center"/>
          </w:tcPr>
          <w:p w14:paraId="31619F49" w14:textId="4BEE0E04" w:rsidR="00752055" w:rsidRPr="009D56A9" w:rsidRDefault="00752055" w:rsidP="00752055">
            <w:pPr>
              <w:jc w:val="center"/>
              <w:rPr>
                <w:lang w:val="en-GB" w:eastAsia="en-AU"/>
              </w:rPr>
            </w:pPr>
          </w:p>
        </w:tc>
        <w:tc>
          <w:tcPr>
            <w:tcW w:w="395" w:type="dxa"/>
            <w:vAlign w:val="center"/>
          </w:tcPr>
          <w:p w14:paraId="09288139" w14:textId="213A12C0" w:rsidR="00752055" w:rsidRPr="009D56A9" w:rsidRDefault="00752055" w:rsidP="00752055">
            <w:pPr>
              <w:jc w:val="center"/>
              <w:rPr>
                <w:lang w:val="en-GB" w:eastAsia="en-AU"/>
              </w:rPr>
            </w:pPr>
          </w:p>
        </w:tc>
        <w:tc>
          <w:tcPr>
            <w:tcW w:w="753" w:type="dxa"/>
            <w:vAlign w:val="center"/>
          </w:tcPr>
          <w:p w14:paraId="721D73D1" w14:textId="6FC2DA35" w:rsidR="00752055" w:rsidRPr="009D56A9" w:rsidRDefault="00752055" w:rsidP="00752055">
            <w:pPr>
              <w:jc w:val="center"/>
              <w:rPr>
                <w:lang w:val="en-GB" w:eastAsia="en-AU"/>
              </w:rPr>
            </w:pPr>
          </w:p>
        </w:tc>
        <w:tc>
          <w:tcPr>
            <w:tcW w:w="4631" w:type="dxa"/>
          </w:tcPr>
          <w:p w14:paraId="2DD1562C" w14:textId="284CF3F8" w:rsidR="00752055" w:rsidRPr="00BE4190" w:rsidRDefault="00752055" w:rsidP="00752055">
            <w:pPr>
              <w:pStyle w:val="Bullets"/>
            </w:pPr>
          </w:p>
        </w:tc>
        <w:tc>
          <w:tcPr>
            <w:tcW w:w="423" w:type="dxa"/>
            <w:vAlign w:val="center"/>
          </w:tcPr>
          <w:p w14:paraId="52E3972C" w14:textId="1389992F" w:rsidR="00752055" w:rsidRPr="0044585C" w:rsidRDefault="00752055" w:rsidP="00752055">
            <w:pPr>
              <w:jc w:val="center"/>
              <w:rPr>
                <w:rFonts w:cs="Arial"/>
                <w:lang w:val="en-GB" w:eastAsia="en-AU"/>
              </w:rPr>
            </w:pPr>
          </w:p>
        </w:tc>
        <w:tc>
          <w:tcPr>
            <w:tcW w:w="423" w:type="dxa"/>
            <w:vAlign w:val="center"/>
          </w:tcPr>
          <w:p w14:paraId="002B4DE0" w14:textId="4D536655" w:rsidR="00752055" w:rsidRPr="0044585C" w:rsidRDefault="00752055" w:rsidP="00752055">
            <w:pPr>
              <w:jc w:val="center"/>
              <w:rPr>
                <w:rFonts w:cs="Arial"/>
                <w:lang w:val="en-GB" w:eastAsia="en-AU"/>
              </w:rPr>
            </w:pPr>
          </w:p>
        </w:tc>
        <w:tc>
          <w:tcPr>
            <w:tcW w:w="690" w:type="dxa"/>
            <w:vAlign w:val="center"/>
          </w:tcPr>
          <w:p w14:paraId="67D27003" w14:textId="2B2BE094" w:rsidR="00752055" w:rsidRPr="0044585C" w:rsidRDefault="00752055" w:rsidP="00752055">
            <w:pPr>
              <w:jc w:val="center"/>
              <w:rPr>
                <w:rFonts w:cs="Arial"/>
                <w:lang w:val="en-GB" w:eastAsia="en-AU"/>
              </w:rPr>
            </w:pPr>
          </w:p>
        </w:tc>
        <w:tc>
          <w:tcPr>
            <w:tcW w:w="1559" w:type="dxa"/>
            <w:vAlign w:val="center"/>
          </w:tcPr>
          <w:p w14:paraId="5A69E258" w14:textId="5FC37B6C" w:rsidR="00752055" w:rsidRPr="00982311" w:rsidRDefault="00752055" w:rsidP="00752055">
            <w:pPr>
              <w:jc w:val="center"/>
              <w:rPr>
                <w:lang w:val="en-GB" w:eastAsia="en-AU"/>
              </w:rPr>
            </w:pPr>
          </w:p>
        </w:tc>
      </w:tr>
      <w:tr w:rsidR="00752055" w:rsidRPr="00F70528" w14:paraId="0A9E61FF" w14:textId="77777777" w:rsidTr="00F21EB1">
        <w:trPr>
          <w:trHeight w:val="90"/>
          <w:jc w:val="center"/>
        </w:trPr>
        <w:tc>
          <w:tcPr>
            <w:tcW w:w="422" w:type="dxa"/>
            <w:tcBorders>
              <w:top w:val="single" w:sz="4" w:space="0" w:color="auto"/>
              <w:bottom w:val="single" w:sz="4" w:space="0" w:color="auto"/>
            </w:tcBorders>
            <w:vAlign w:val="center"/>
          </w:tcPr>
          <w:p w14:paraId="0D03A805" w14:textId="77777777" w:rsidR="00752055" w:rsidRPr="00F730F7" w:rsidRDefault="00752055" w:rsidP="00752055">
            <w:pPr>
              <w:pStyle w:val="Numbers1"/>
            </w:pPr>
          </w:p>
        </w:tc>
        <w:tc>
          <w:tcPr>
            <w:tcW w:w="1831" w:type="dxa"/>
            <w:vAlign w:val="center"/>
          </w:tcPr>
          <w:p w14:paraId="60518BED" w14:textId="0286E439" w:rsidR="00752055" w:rsidRDefault="00752055" w:rsidP="00752055">
            <w:pPr>
              <w:jc w:val="left"/>
            </w:pPr>
          </w:p>
        </w:tc>
        <w:tc>
          <w:tcPr>
            <w:tcW w:w="2245" w:type="dxa"/>
            <w:vAlign w:val="center"/>
          </w:tcPr>
          <w:p w14:paraId="3371E135" w14:textId="1C54F6A5" w:rsidR="00752055" w:rsidRPr="008D4364" w:rsidRDefault="00752055" w:rsidP="00752055">
            <w:pPr>
              <w:pStyle w:val="Bulletleft"/>
            </w:pPr>
          </w:p>
        </w:tc>
        <w:tc>
          <w:tcPr>
            <w:tcW w:w="2245" w:type="dxa"/>
            <w:vAlign w:val="center"/>
          </w:tcPr>
          <w:p w14:paraId="32D98D7D" w14:textId="63EF8C89" w:rsidR="00752055" w:rsidRPr="008D4364" w:rsidRDefault="00752055" w:rsidP="00752055">
            <w:pPr>
              <w:pStyle w:val="Bulletleft"/>
            </w:pPr>
          </w:p>
        </w:tc>
        <w:tc>
          <w:tcPr>
            <w:tcW w:w="398" w:type="dxa"/>
            <w:vAlign w:val="center"/>
          </w:tcPr>
          <w:p w14:paraId="5F15C914" w14:textId="2922FE4F" w:rsidR="00752055" w:rsidRPr="009D56A9" w:rsidRDefault="00752055" w:rsidP="00752055">
            <w:pPr>
              <w:jc w:val="center"/>
              <w:rPr>
                <w:lang w:val="en-GB" w:eastAsia="en-AU"/>
              </w:rPr>
            </w:pPr>
          </w:p>
        </w:tc>
        <w:tc>
          <w:tcPr>
            <w:tcW w:w="395" w:type="dxa"/>
            <w:vAlign w:val="center"/>
          </w:tcPr>
          <w:p w14:paraId="61CFE7D8" w14:textId="5FC524D6" w:rsidR="00752055" w:rsidRPr="009D56A9" w:rsidRDefault="00752055" w:rsidP="00752055">
            <w:pPr>
              <w:jc w:val="center"/>
              <w:rPr>
                <w:lang w:val="en-GB" w:eastAsia="en-AU"/>
              </w:rPr>
            </w:pPr>
          </w:p>
        </w:tc>
        <w:tc>
          <w:tcPr>
            <w:tcW w:w="753" w:type="dxa"/>
            <w:vAlign w:val="center"/>
          </w:tcPr>
          <w:p w14:paraId="7FFE32AA" w14:textId="174F7EEE" w:rsidR="00752055" w:rsidRPr="009D56A9" w:rsidRDefault="00752055" w:rsidP="00752055">
            <w:pPr>
              <w:jc w:val="center"/>
              <w:rPr>
                <w:lang w:val="en-GB" w:eastAsia="en-AU"/>
              </w:rPr>
            </w:pPr>
          </w:p>
        </w:tc>
        <w:tc>
          <w:tcPr>
            <w:tcW w:w="4631" w:type="dxa"/>
            <w:vAlign w:val="center"/>
          </w:tcPr>
          <w:p w14:paraId="55EAA4DC" w14:textId="32182657" w:rsidR="00752055" w:rsidRPr="00BE4190" w:rsidRDefault="00752055" w:rsidP="00752055">
            <w:pPr>
              <w:pStyle w:val="Bullets"/>
            </w:pPr>
          </w:p>
        </w:tc>
        <w:tc>
          <w:tcPr>
            <w:tcW w:w="423" w:type="dxa"/>
            <w:vAlign w:val="center"/>
          </w:tcPr>
          <w:p w14:paraId="25C36490" w14:textId="52A9487B" w:rsidR="00752055" w:rsidRPr="0044585C" w:rsidRDefault="00752055" w:rsidP="00752055">
            <w:pPr>
              <w:jc w:val="center"/>
              <w:rPr>
                <w:rFonts w:cs="Arial"/>
                <w:lang w:val="en-GB" w:eastAsia="en-AU"/>
              </w:rPr>
            </w:pPr>
          </w:p>
        </w:tc>
        <w:tc>
          <w:tcPr>
            <w:tcW w:w="423" w:type="dxa"/>
            <w:vAlign w:val="center"/>
          </w:tcPr>
          <w:p w14:paraId="53F5BD94" w14:textId="2B1B556F" w:rsidR="00752055" w:rsidRPr="0044585C" w:rsidRDefault="00752055" w:rsidP="00752055">
            <w:pPr>
              <w:jc w:val="center"/>
              <w:rPr>
                <w:rFonts w:cs="Arial"/>
                <w:lang w:val="en-GB" w:eastAsia="en-AU"/>
              </w:rPr>
            </w:pPr>
          </w:p>
        </w:tc>
        <w:tc>
          <w:tcPr>
            <w:tcW w:w="690" w:type="dxa"/>
            <w:vAlign w:val="center"/>
          </w:tcPr>
          <w:p w14:paraId="1576CBBB" w14:textId="56CA5492" w:rsidR="00752055" w:rsidRPr="0044585C" w:rsidRDefault="00752055" w:rsidP="00752055">
            <w:pPr>
              <w:jc w:val="center"/>
              <w:rPr>
                <w:rFonts w:cs="Arial"/>
                <w:lang w:val="en-GB" w:eastAsia="en-AU"/>
              </w:rPr>
            </w:pPr>
          </w:p>
        </w:tc>
        <w:tc>
          <w:tcPr>
            <w:tcW w:w="1559" w:type="dxa"/>
            <w:vAlign w:val="center"/>
          </w:tcPr>
          <w:p w14:paraId="09728D2B" w14:textId="2F5C2198" w:rsidR="00752055" w:rsidRPr="00982311" w:rsidRDefault="00752055" w:rsidP="00752055">
            <w:pPr>
              <w:jc w:val="center"/>
              <w:rPr>
                <w:lang w:val="en-GB" w:eastAsia="en-AU"/>
              </w:rPr>
            </w:pPr>
          </w:p>
        </w:tc>
      </w:tr>
      <w:tr w:rsidR="00752055" w:rsidRPr="00F70528" w14:paraId="2DB4ECED" w14:textId="77777777" w:rsidTr="00F21EB1">
        <w:trPr>
          <w:trHeight w:val="90"/>
          <w:jc w:val="center"/>
        </w:trPr>
        <w:tc>
          <w:tcPr>
            <w:tcW w:w="422" w:type="dxa"/>
            <w:tcBorders>
              <w:top w:val="single" w:sz="4" w:space="0" w:color="auto"/>
              <w:bottom w:val="single" w:sz="4" w:space="0" w:color="auto"/>
            </w:tcBorders>
            <w:vAlign w:val="center"/>
          </w:tcPr>
          <w:p w14:paraId="79223007" w14:textId="77777777" w:rsidR="00752055" w:rsidRPr="00F730F7" w:rsidRDefault="00752055" w:rsidP="00752055">
            <w:pPr>
              <w:pStyle w:val="Numbers1"/>
            </w:pPr>
          </w:p>
        </w:tc>
        <w:tc>
          <w:tcPr>
            <w:tcW w:w="1831" w:type="dxa"/>
            <w:vAlign w:val="center"/>
          </w:tcPr>
          <w:p w14:paraId="2F9965D2" w14:textId="20A61827" w:rsidR="00752055" w:rsidRDefault="00752055" w:rsidP="00105692">
            <w:pPr>
              <w:ind w:left="-57"/>
              <w:jc w:val="left"/>
            </w:pPr>
          </w:p>
        </w:tc>
        <w:tc>
          <w:tcPr>
            <w:tcW w:w="2245" w:type="dxa"/>
            <w:vAlign w:val="center"/>
          </w:tcPr>
          <w:p w14:paraId="2AE3E4B5" w14:textId="60D32E5A" w:rsidR="00752055" w:rsidRPr="008D4364" w:rsidRDefault="00752055" w:rsidP="00752055">
            <w:pPr>
              <w:pStyle w:val="Bulletleft"/>
            </w:pPr>
          </w:p>
        </w:tc>
        <w:tc>
          <w:tcPr>
            <w:tcW w:w="2245" w:type="dxa"/>
            <w:vAlign w:val="center"/>
          </w:tcPr>
          <w:p w14:paraId="03C9CF2C" w14:textId="40C5582B" w:rsidR="00752055" w:rsidRPr="008D4364" w:rsidRDefault="00752055" w:rsidP="00752055">
            <w:pPr>
              <w:pStyle w:val="Bulletleft"/>
            </w:pPr>
          </w:p>
        </w:tc>
        <w:tc>
          <w:tcPr>
            <w:tcW w:w="398" w:type="dxa"/>
            <w:vAlign w:val="center"/>
          </w:tcPr>
          <w:p w14:paraId="701D6F2C" w14:textId="7AC5FA40" w:rsidR="00752055" w:rsidRPr="009D56A9" w:rsidRDefault="00752055" w:rsidP="00752055">
            <w:pPr>
              <w:jc w:val="center"/>
              <w:rPr>
                <w:lang w:val="en-GB" w:eastAsia="en-AU"/>
              </w:rPr>
            </w:pPr>
          </w:p>
        </w:tc>
        <w:tc>
          <w:tcPr>
            <w:tcW w:w="395" w:type="dxa"/>
            <w:vAlign w:val="center"/>
          </w:tcPr>
          <w:p w14:paraId="343EE0EC" w14:textId="1428C2CD" w:rsidR="00752055" w:rsidRPr="009D56A9" w:rsidRDefault="00752055" w:rsidP="00752055">
            <w:pPr>
              <w:jc w:val="center"/>
              <w:rPr>
                <w:lang w:val="en-GB" w:eastAsia="en-AU"/>
              </w:rPr>
            </w:pPr>
          </w:p>
        </w:tc>
        <w:tc>
          <w:tcPr>
            <w:tcW w:w="753" w:type="dxa"/>
            <w:vAlign w:val="center"/>
          </w:tcPr>
          <w:p w14:paraId="6B4793F9" w14:textId="60681634" w:rsidR="00752055" w:rsidRPr="009D56A9" w:rsidRDefault="00752055" w:rsidP="00752055">
            <w:pPr>
              <w:jc w:val="center"/>
              <w:rPr>
                <w:lang w:val="en-GB" w:eastAsia="en-AU"/>
              </w:rPr>
            </w:pPr>
          </w:p>
        </w:tc>
        <w:tc>
          <w:tcPr>
            <w:tcW w:w="4631" w:type="dxa"/>
            <w:vAlign w:val="center"/>
          </w:tcPr>
          <w:p w14:paraId="3404BA48" w14:textId="20A9F537" w:rsidR="00752055" w:rsidRPr="00BE4190" w:rsidRDefault="00752055" w:rsidP="00752055">
            <w:pPr>
              <w:pStyle w:val="Bullets"/>
            </w:pPr>
          </w:p>
        </w:tc>
        <w:tc>
          <w:tcPr>
            <w:tcW w:w="423" w:type="dxa"/>
            <w:vAlign w:val="center"/>
          </w:tcPr>
          <w:p w14:paraId="346B3BB1" w14:textId="6E378DF0" w:rsidR="00752055" w:rsidRPr="0044585C" w:rsidRDefault="00752055" w:rsidP="00752055">
            <w:pPr>
              <w:jc w:val="center"/>
              <w:rPr>
                <w:rFonts w:cs="Arial"/>
                <w:lang w:val="en-GB" w:eastAsia="en-AU"/>
              </w:rPr>
            </w:pPr>
          </w:p>
        </w:tc>
        <w:tc>
          <w:tcPr>
            <w:tcW w:w="423" w:type="dxa"/>
            <w:vAlign w:val="center"/>
          </w:tcPr>
          <w:p w14:paraId="10DDBF7C" w14:textId="2E6184FC" w:rsidR="00752055" w:rsidRPr="0044585C" w:rsidRDefault="00752055" w:rsidP="00752055">
            <w:pPr>
              <w:jc w:val="center"/>
              <w:rPr>
                <w:rFonts w:cs="Arial"/>
                <w:lang w:val="en-GB" w:eastAsia="en-AU"/>
              </w:rPr>
            </w:pPr>
          </w:p>
        </w:tc>
        <w:tc>
          <w:tcPr>
            <w:tcW w:w="690" w:type="dxa"/>
            <w:vAlign w:val="center"/>
          </w:tcPr>
          <w:p w14:paraId="2607A4C8" w14:textId="74DF1CD1" w:rsidR="00752055" w:rsidRPr="0044585C" w:rsidRDefault="00752055" w:rsidP="00752055">
            <w:pPr>
              <w:jc w:val="center"/>
              <w:rPr>
                <w:rFonts w:cs="Arial"/>
                <w:lang w:val="en-GB" w:eastAsia="en-AU"/>
              </w:rPr>
            </w:pPr>
          </w:p>
        </w:tc>
        <w:tc>
          <w:tcPr>
            <w:tcW w:w="1559" w:type="dxa"/>
            <w:vAlign w:val="center"/>
          </w:tcPr>
          <w:p w14:paraId="0E4950FF" w14:textId="6C227857" w:rsidR="00752055" w:rsidRPr="00982311" w:rsidRDefault="00752055" w:rsidP="00752055">
            <w:pPr>
              <w:jc w:val="center"/>
              <w:rPr>
                <w:lang w:val="en-GB" w:eastAsia="en-AU"/>
              </w:rPr>
            </w:pPr>
          </w:p>
        </w:tc>
      </w:tr>
      <w:bookmarkEnd w:id="0"/>
    </w:tbl>
    <w:p w14:paraId="021F36F8" w14:textId="3C52FCE1" w:rsidR="00F15F47" w:rsidRDefault="00EB02CB" w:rsidP="006D5B58">
      <w:pPr>
        <w:spacing w:before="80" w:after="80"/>
      </w:pPr>
      <w:r w:rsidRPr="006D5B58">
        <w:br w:type="page"/>
      </w:r>
    </w:p>
    <w:tbl>
      <w:tblPr>
        <w:tblStyle w:val="TableGrid12"/>
        <w:tblpPr w:leftFromText="180" w:rightFromText="180" w:vertAnchor="text" w:horzAnchor="margin" w:tblpXSpec="center" w:tblpY="207"/>
        <w:tblW w:w="15876" w:type="dxa"/>
        <w:tblLayout w:type="fixed"/>
        <w:tblCellMar>
          <w:top w:w="29" w:type="dxa"/>
          <w:left w:w="115" w:type="dxa"/>
          <w:bottom w:w="29" w:type="dxa"/>
          <w:right w:w="115" w:type="dxa"/>
        </w:tblCellMar>
        <w:tblLook w:val="04A0" w:firstRow="1" w:lastRow="0" w:firstColumn="1" w:lastColumn="0" w:noHBand="0" w:noVBand="1"/>
      </w:tblPr>
      <w:tblGrid>
        <w:gridCol w:w="3329"/>
        <w:gridCol w:w="3329"/>
        <w:gridCol w:w="1417"/>
        <w:gridCol w:w="3189"/>
        <w:gridCol w:w="3190"/>
        <w:gridCol w:w="1422"/>
      </w:tblGrid>
      <w:tr w:rsidR="006F1D50" w:rsidRPr="006F1D50" w14:paraId="70226675" w14:textId="77777777" w:rsidTr="00961B6B">
        <w:tc>
          <w:tcPr>
            <w:tcW w:w="15876" w:type="dxa"/>
            <w:gridSpan w:val="6"/>
            <w:tcBorders>
              <w:bottom w:val="single" w:sz="4" w:space="0" w:color="auto"/>
            </w:tcBorders>
            <w:shd w:val="clear" w:color="auto" w:fill="BDD6EE" w:themeFill="accent5" w:themeFillTint="66"/>
          </w:tcPr>
          <w:p w14:paraId="44E71521" w14:textId="77777777" w:rsidR="006F1D50" w:rsidRPr="006F1D50" w:rsidRDefault="006F1D50" w:rsidP="0046313A">
            <w:pPr>
              <w:pStyle w:val="LeftJ"/>
              <w:framePr w:hSpace="0" w:wrap="auto" w:vAnchor="margin" w:hAnchor="text" w:xAlign="left" w:yAlign="inline"/>
              <w:rPr>
                <w:bCs/>
              </w:rPr>
            </w:pPr>
            <w:bookmarkStart w:id="2" w:name="_Hlk62386854"/>
            <w:bookmarkStart w:id="3" w:name="_Hlk62487936"/>
            <w:bookmarkStart w:id="4" w:name="_Hlk62490321"/>
            <w:r w:rsidRPr="006F1D50">
              <w:lastRenderedPageBreak/>
              <w:t>Safe Work Method Statement Consultation and Sign-Off Record</w:t>
            </w:r>
          </w:p>
        </w:tc>
      </w:tr>
      <w:tr w:rsidR="006F1D50" w:rsidRPr="006F1D50" w14:paraId="3DC94364" w14:textId="77777777" w:rsidTr="00F21EB1">
        <w:tc>
          <w:tcPr>
            <w:tcW w:w="15876" w:type="dxa"/>
            <w:gridSpan w:val="6"/>
            <w:tcBorders>
              <w:bottom w:val="single" w:sz="4" w:space="0" w:color="auto"/>
            </w:tcBorders>
            <w:shd w:val="clear" w:color="auto" w:fill="auto"/>
          </w:tcPr>
          <w:p w14:paraId="72C17DAD" w14:textId="77777777" w:rsidR="006F1D50" w:rsidRPr="006F1D50" w:rsidRDefault="006F1D50" w:rsidP="0046313A">
            <w:pPr>
              <w:pStyle w:val="LeftJ"/>
              <w:framePr w:hSpace="0" w:wrap="auto" w:vAnchor="margin" w:hAnchor="text" w:xAlign="left" w:yAlign="inline"/>
            </w:pPr>
            <w:r w:rsidRPr="006F1D50">
              <w:t xml:space="preserve">By signing below, </w:t>
            </w:r>
            <w:r w:rsidRPr="006F1D50">
              <w:rPr>
                <w:color w:val="FF0000"/>
              </w:rPr>
              <w:t>YOU</w:t>
            </w:r>
            <w:r w:rsidRPr="006F1D50">
              <w:t xml:space="preserve"> will be confirming:</w:t>
            </w:r>
          </w:p>
          <w:p w14:paraId="03FF5AB3" w14:textId="77777777" w:rsidR="006F1D50" w:rsidRPr="006F1D50" w:rsidRDefault="006F1D50" w:rsidP="0046313A">
            <w:pPr>
              <w:pStyle w:val="Bullets"/>
              <w:rPr>
                <w:lang w:val="en-AU"/>
              </w:rPr>
            </w:pPr>
            <w:r w:rsidRPr="006F1D50">
              <w:rPr>
                <w:lang w:val="en-GB"/>
              </w:rPr>
              <w:t>T</w:t>
            </w:r>
            <w:r w:rsidRPr="006F1D50">
              <w:rPr>
                <w:lang w:val="en-AU"/>
              </w:rPr>
              <w:t>hat you have been consulted and given the opportunity to discuss the development and suitability of this safe work method statement.</w:t>
            </w:r>
          </w:p>
          <w:p w14:paraId="76473A73" w14:textId="77777777" w:rsidR="006F1D50" w:rsidRPr="006F1D50" w:rsidRDefault="006F1D50" w:rsidP="0046313A">
            <w:pPr>
              <w:pStyle w:val="Bullets"/>
              <w:rPr>
                <w:lang w:val="en-AU"/>
              </w:rPr>
            </w:pPr>
            <w:r w:rsidRPr="006F1D50">
              <w:rPr>
                <w:lang w:val="en-AU"/>
              </w:rPr>
              <w:t>That you have the skills, experience and training, inclusive of all licensing requirements, to safely conduct the work tasks as described in this safe work method statement.</w:t>
            </w:r>
          </w:p>
          <w:p w14:paraId="259A3B2D" w14:textId="77777777" w:rsidR="006F1D50" w:rsidRPr="006F1D50" w:rsidRDefault="006F1D50" w:rsidP="0046313A">
            <w:pPr>
              <w:pStyle w:val="Bullets"/>
              <w:rPr>
                <w:lang w:val="en-AU"/>
              </w:rPr>
            </w:pPr>
            <w:r w:rsidRPr="006F1D50">
              <w:rPr>
                <w:lang w:val="en-AU"/>
              </w:rPr>
              <w:t>That you have read, understand and agree to comply with all safety requirements within this safe work method statement, inclusive of all risk control measures, procedures, safe work instructions and shall wear all mandatory personal protection equipment (PPE).</w:t>
            </w:r>
          </w:p>
          <w:p w14:paraId="28DCE851" w14:textId="77777777" w:rsidR="006F1D50" w:rsidRPr="006F1D50" w:rsidRDefault="006F1D50" w:rsidP="0046313A">
            <w:pPr>
              <w:pStyle w:val="Bullets"/>
              <w:rPr>
                <w:lang w:val="en-AU"/>
              </w:rPr>
            </w:pPr>
            <w:r w:rsidRPr="006F1D50">
              <w:rPr>
                <w:lang w:val="en-AU"/>
              </w:rPr>
              <w:t>That if there are any changes in the work conditions and/or if any additional risks or hazards are identified, you will discuss this with a responsible person(s) to allow this safe work method statement to be reviewed and revised, as is necessary to continue the work safely.</w:t>
            </w:r>
          </w:p>
        </w:tc>
      </w:tr>
      <w:tr w:rsidR="006F1D50" w:rsidRPr="006F1D50" w14:paraId="394AF4E8" w14:textId="77777777" w:rsidTr="00961B6B">
        <w:trPr>
          <w:trHeight w:val="57"/>
        </w:trPr>
        <w:tc>
          <w:tcPr>
            <w:tcW w:w="3329" w:type="dxa"/>
            <w:tcBorders>
              <w:bottom w:val="single" w:sz="4" w:space="0" w:color="000000"/>
            </w:tcBorders>
            <w:shd w:val="clear" w:color="auto" w:fill="BDD6EE" w:themeFill="accent5" w:themeFillTint="66"/>
          </w:tcPr>
          <w:p w14:paraId="6D2B369B" w14:textId="4DB9C2A2" w:rsidR="006F1D50" w:rsidRPr="0046313A" w:rsidRDefault="006F1D50" w:rsidP="0046313A">
            <w:pPr>
              <w:pStyle w:val="BC"/>
              <w:framePr w:hSpace="0" w:wrap="auto" w:vAnchor="margin" w:hAnchor="text" w:xAlign="left" w:yAlign="inline"/>
            </w:pPr>
            <w:r w:rsidRPr="0046313A">
              <w:t>Name</w:t>
            </w:r>
          </w:p>
        </w:tc>
        <w:tc>
          <w:tcPr>
            <w:tcW w:w="3329" w:type="dxa"/>
            <w:tcBorders>
              <w:bottom w:val="single" w:sz="4" w:space="0" w:color="000000"/>
            </w:tcBorders>
            <w:shd w:val="clear" w:color="auto" w:fill="BDD6EE" w:themeFill="accent5" w:themeFillTint="66"/>
          </w:tcPr>
          <w:p w14:paraId="2DDACC00" w14:textId="77777777" w:rsidR="006F1D50" w:rsidRPr="0046313A" w:rsidRDefault="006F1D50" w:rsidP="0046313A">
            <w:pPr>
              <w:pStyle w:val="BC"/>
              <w:framePr w:hSpace="0" w:wrap="auto" w:vAnchor="margin" w:hAnchor="text" w:xAlign="left" w:yAlign="inline"/>
            </w:pPr>
            <w:r w:rsidRPr="0046313A">
              <w:t>Signature</w:t>
            </w:r>
          </w:p>
        </w:tc>
        <w:tc>
          <w:tcPr>
            <w:tcW w:w="1417" w:type="dxa"/>
            <w:tcBorders>
              <w:bottom w:val="single" w:sz="4" w:space="0" w:color="000000"/>
            </w:tcBorders>
            <w:shd w:val="clear" w:color="auto" w:fill="BDD6EE" w:themeFill="accent5" w:themeFillTint="66"/>
          </w:tcPr>
          <w:p w14:paraId="3DD0E0DC" w14:textId="77777777" w:rsidR="006F1D50" w:rsidRPr="0046313A" w:rsidRDefault="006F1D50" w:rsidP="0046313A">
            <w:pPr>
              <w:pStyle w:val="BC"/>
              <w:framePr w:hSpace="0" w:wrap="auto" w:vAnchor="margin" w:hAnchor="text" w:xAlign="left" w:yAlign="inline"/>
            </w:pPr>
            <w:r w:rsidRPr="0046313A">
              <w:t>Date</w:t>
            </w:r>
          </w:p>
        </w:tc>
        <w:tc>
          <w:tcPr>
            <w:tcW w:w="3189" w:type="dxa"/>
            <w:tcBorders>
              <w:left w:val="single" w:sz="12" w:space="0" w:color="000000"/>
              <w:bottom w:val="single" w:sz="4" w:space="0" w:color="000000"/>
              <w:right w:val="single" w:sz="4" w:space="0" w:color="000000"/>
            </w:tcBorders>
            <w:shd w:val="clear" w:color="auto" w:fill="BDD6EE" w:themeFill="accent5" w:themeFillTint="66"/>
          </w:tcPr>
          <w:p w14:paraId="114F2EFE" w14:textId="77777777" w:rsidR="006F1D50" w:rsidRPr="0046313A" w:rsidRDefault="006F1D50" w:rsidP="0046313A">
            <w:pPr>
              <w:pStyle w:val="BC"/>
              <w:framePr w:hSpace="0" w:wrap="auto" w:vAnchor="margin" w:hAnchor="text" w:xAlign="left" w:yAlign="inline"/>
            </w:pPr>
            <w:r w:rsidRPr="0046313A">
              <w:t>Name</w:t>
            </w:r>
          </w:p>
        </w:tc>
        <w:tc>
          <w:tcPr>
            <w:tcW w:w="3190" w:type="dxa"/>
            <w:tcBorders>
              <w:left w:val="single" w:sz="4" w:space="0" w:color="000000"/>
              <w:bottom w:val="single" w:sz="4" w:space="0" w:color="000000"/>
            </w:tcBorders>
            <w:shd w:val="clear" w:color="auto" w:fill="BDD6EE" w:themeFill="accent5" w:themeFillTint="66"/>
          </w:tcPr>
          <w:p w14:paraId="25CA7C4C" w14:textId="77777777" w:rsidR="006F1D50" w:rsidRPr="0046313A" w:rsidRDefault="006F1D50" w:rsidP="0046313A">
            <w:pPr>
              <w:pStyle w:val="BC"/>
              <w:framePr w:hSpace="0" w:wrap="auto" w:vAnchor="margin" w:hAnchor="text" w:xAlign="left" w:yAlign="inline"/>
            </w:pPr>
            <w:r w:rsidRPr="0046313A">
              <w:t>Signature</w:t>
            </w:r>
          </w:p>
        </w:tc>
        <w:tc>
          <w:tcPr>
            <w:tcW w:w="1422" w:type="dxa"/>
            <w:tcBorders>
              <w:bottom w:val="single" w:sz="4" w:space="0" w:color="000000"/>
            </w:tcBorders>
            <w:shd w:val="clear" w:color="auto" w:fill="BDD6EE" w:themeFill="accent5" w:themeFillTint="66"/>
          </w:tcPr>
          <w:p w14:paraId="640F4806" w14:textId="77777777" w:rsidR="006F1D50" w:rsidRPr="0046313A" w:rsidRDefault="006F1D50" w:rsidP="0046313A">
            <w:pPr>
              <w:pStyle w:val="BC"/>
              <w:framePr w:hSpace="0" w:wrap="auto" w:vAnchor="margin" w:hAnchor="text" w:xAlign="left" w:yAlign="inline"/>
            </w:pPr>
            <w:r w:rsidRPr="0046313A">
              <w:t>Date</w:t>
            </w:r>
          </w:p>
        </w:tc>
      </w:tr>
      <w:tr w:rsidR="006F1D50" w:rsidRPr="006F1D50" w14:paraId="68BCAF54" w14:textId="77777777" w:rsidTr="00F21EB1">
        <w:trPr>
          <w:trHeight w:val="57"/>
        </w:trPr>
        <w:tc>
          <w:tcPr>
            <w:tcW w:w="3329" w:type="dxa"/>
            <w:tcBorders>
              <w:bottom w:val="single" w:sz="4" w:space="0" w:color="000000"/>
            </w:tcBorders>
            <w:shd w:val="clear" w:color="auto" w:fill="auto"/>
            <w:vAlign w:val="center"/>
          </w:tcPr>
          <w:p w14:paraId="0BA2433F" w14:textId="77777777" w:rsidR="006F1D50" w:rsidRPr="006F1D50" w:rsidRDefault="006F1D50" w:rsidP="006F1D50">
            <w:pPr>
              <w:rPr>
                <w:lang w:eastAsia="en-AU"/>
              </w:rPr>
            </w:pPr>
          </w:p>
        </w:tc>
        <w:tc>
          <w:tcPr>
            <w:tcW w:w="3329" w:type="dxa"/>
            <w:tcBorders>
              <w:bottom w:val="single" w:sz="4" w:space="0" w:color="000000"/>
            </w:tcBorders>
            <w:shd w:val="clear" w:color="auto" w:fill="auto"/>
            <w:vAlign w:val="center"/>
          </w:tcPr>
          <w:p w14:paraId="6AFA8EFE" w14:textId="77777777" w:rsidR="006F1D50" w:rsidRPr="006F1D50" w:rsidRDefault="006F1D50" w:rsidP="006F1D50">
            <w:pPr>
              <w:rPr>
                <w:lang w:eastAsia="en-AU"/>
              </w:rPr>
            </w:pPr>
          </w:p>
        </w:tc>
        <w:tc>
          <w:tcPr>
            <w:tcW w:w="1417" w:type="dxa"/>
            <w:tcBorders>
              <w:bottom w:val="single" w:sz="4" w:space="0" w:color="000000"/>
            </w:tcBorders>
            <w:shd w:val="clear" w:color="auto" w:fill="auto"/>
          </w:tcPr>
          <w:p w14:paraId="294C8E93" w14:textId="77777777" w:rsidR="006F1D50" w:rsidRPr="006F1D50" w:rsidRDefault="006F1D50" w:rsidP="006F1D50">
            <w:pPr>
              <w:rPr>
                <w:lang w:eastAsia="en-AU"/>
              </w:rPr>
            </w:pPr>
          </w:p>
        </w:tc>
        <w:tc>
          <w:tcPr>
            <w:tcW w:w="3189" w:type="dxa"/>
            <w:tcBorders>
              <w:left w:val="single" w:sz="12" w:space="0" w:color="000000"/>
              <w:bottom w:val="single" w:sz="4" w:space="0" w:color="000000"/>
              <w:right w:val="single" w:sz="4" w:space="0" w:color="000000"/>
            </w:tcBorders>
            <w:shd w:val="clear" w:color="auto" w:fill="auto"/>
          </w:tcPr>
          <w:p w14:paraId="7906713E" w14:textId="77777777" w:rsidR="006F1D50" w:rsidRPr="006F1D50" w:rsidRDefault="006F1D50" w:rsidP="006F1D50">
            <w:pPr>
              <w:rPr>
                <w:lang w:eastAsia="en-AU"/>
              </w:rPr>
            </w:pPr>
          </w:p>
        </w:tc>
        <w:tc>
          <w:tcPr>
            <w:tcW w:w="3190" w:type="dxa"/>
            <w:tcBorders>
              <w:left w:val="single" w:sz="4" w:space="0" w:color="000000"/>
              <w:bottom w:val="single" w:sz="4" w:space="0" w:color="000000"/>
            </w:tcBorders>
            <w:shd w:val="clear" w:color="auto" w:fill="auto"/>
          </w:tcPr>
          <w:p w14:paraId="0733618C" w14:textId="77777777" w:rsidR="006F1D50" w:rsidRPr="006F1D50" w:rsidRDefault="006F1D50" w:rsidP="006F1D50">
            <w:pPr>
              <w:rPr>
                <w:lang w:eastAsia="en-AU"/>
              </w:rPr>
            </w:pPr>
          </w:p>
        </w:tc>
        <w:tc>
          <w:tcPr>
            <w:tcW w:w="1422" w:type="dxa"/>
            <w:tcBorders>
              <w:bottom w:val="single" w:sz="4" w:space="0" w:color="000000"/>
            </w:tcBorders>
            <w:shd w:val="clear" w:color="auto" w:fill="auto"/>
          </w:tcPr>
          <w:p w14:paraId="5931DB73" w14:textId="77777777" w:rsidR="006F1D50" w:rsidRPr="006F1D50" w:rsidRDefault="006F1D50" w:rsidP="006F1D50">
            <w:pPr>
              <w:rPr>
                <w:lang w:eastAsia="en-AU"/>
              </w:rPr>
            </w:pPr>
          </w:p>
        </w:tc>
      </w:tr>
      <w:tr w:rsidR="006F1D50" w:rsidRPr="006F1D50" w14:paraId="32FAE83E" w14:textId="77777777" w:rsidTr="00F21EB1">
        <w:trPr>
          <w:trHeight w:val="57"/>
        </w:trPr>
        <w:tc>
          <w:tcPr>
            <w:tcW w:w="3329" w:type="dxa"/>
            <w:shd w:val="clear" w:color="auto" w:fill="auto"/>
            <w:vAlign w:val="center"/>
          </w:tcPr>
          <w:p w14:paraId="299F2094" w14:textId="77777777" w:rsidR="006F1D50" w:rsidRPr="006F1D50" w:rsidRDefault="006F1D50" w:rsidP="006F1D50">
            <w:pPr>
              <w:rPr>
                <w:lang w:eastAsia="en-AU"/>
              </w:rPr>
            </w:pPr>
          </w:p>
        </w:tc>
        <w:tc>
          <w:tcPr>
            <w:tcW w:w="3329" w:type="dxa"/>
            <w:shd w:val="clear" w:color="auto" w:fill="auto"/>
            <w:vAlign w:val="center"/>
          </w:tcPr>
          <w:p w14:paraId="58B1994B" w14:textId="77777777" w:rsidR="006F1D50" w:rsidRPr="006F1D50" w:rsidRDefault="006F1D50" w:rsidP="006F1D50">
            <w:pPr>
              <w:rPr>
                <w:lang w:eastAsia="en-AU"/>
              </w:rPr>
            </w:pPr>
          </w:p>
        </w:tc>
        <w:tc>
          <w:tcPr>
            <w:tcW w:w="1417" w:type="dxa"/>
            <w:shd w:val="clear" w:color="auto" w:fill="auto"/>
          </w:tcPr>
          <w:p w14:paraId="3052AFAF" w14:textId="77777777" w:rsidR="006F1D50" w:rsidRPr="006F1D50" w:rsidRDefault="006F1D50" w:rsidP="006F1D50">
            <w:pPr>
              <w:rPr>
                <w:lang w:eastAsia="en-AU"/>
              </w:rPr>
            </w:pPr>
          </w:p>
        </w:tc>
        <w:tc>
          <w:tcPr>
            <w:tcW w:w="3189" w:type="dxa"/>
            <w:tcBorders>
              <w:left w:val="single" w:sz="12" w:space="0" w:color="000000"/>
              <w:right w:val="single" w:sz="4" w:space="0" w:color="000000"/>
            </w:tcBorders>
            <w:shd w:val="clear" w:color="auto" w:fill="auto"/>
          </w:tcPr>
          <w:p w14:paraId="6F2A9374" w14:textId="77777777" w:rsidR="006F1D50" w:rsidRPr="006F1D50" w:rsidRDefault="006F1D50" w:rsidP="006F1D50">
            <w:pPr>
              <w:rPr>
                <w:lang w:eastAsia="en-AU"/>
              </w:rPr>
            </w:pPr>
          </w:p>
        </w:tc>
        <w:tc>
          <w:tcPr>
            <w:tcW w:w="3190" w:type="dxa"/>
            <w:tcBorders>
              <w:left w:val="single" w:sz="4" w:space="0" w:color="000000"/>
            </w:tcBorders>
            <w:shd w:val="clear" w:color="auto" w:fill="auto"/>
          </w:tcPr>
          <w:p w14:paraId="4F67C2E6" w14:textId="77777777" w:rsidR="006F1D50" w:rsidRPr="006F1D50" w:rsidRDefault="006F1D50" w:rsidP="006F1D50">
            <w:pPr>
              <w:rPr>
                <w:lang w:eastAsia="en-AU"/>
              </w:rPr>
            </w:pPr>
          </w:p>
        </w:tc>
        <w:tc>
          <w:tcPr>
            <w:tcW w:w="1422" w:type="dxa"/>
            <w:shd w:val="clear" w:color="auto" w:fill="auto"/>
          </w:tcPr>
          <w:p w14:paraId="5AACD1D6" w14:textId="77777777" w:rsidR="006F1D50" w:rsidRPr="006F1D50" w:rsidRDefault="006F1D50" w:rsidP="006F1D50">
            <w:pPr>
              <w:rPr>
                <w:lang w:eastAsia="en-AU"/>
              </w:rPr>
            </w:pPr>
          </w:p>
        </w:tc>
      </w:tr>
      <w:tr w:rsidR="006F1D50" w:rsidRPr="006F1D50" w14:paraId="60A619B5" w14:textId="77777777" w:rsidTr="00F21EB1">
        <w:trPr>
          <w:trHeight w:val="57"/>
        </w:trPr>
        <w:tc>
          <w:tcPr>
            <w:tcW w:w="3329" w:type="dxa"/>
            <w:shd w:val="clear" w:color="auto" w:fill="auto"/>
            <w:vAlign w:val="center"/>
          </w:tcPr>
          <w:p w14:paraId="5EAC62C5" w14:textId="77777777" w:rsidR="006F1D50" w:rsidRPr="006F1D50" w:rsidRDefault="006F1D50" w:rsidP="006F1D50">
            <w:pPr>
              <w:rPr>
                <w:lang w:eastAsia="en-AU"/>
              </w:rPr>
            </w:pPr>
          </w:p>
        </w:tc>
        <w:tc>
          <w:tcPr>
            <w:tcW w:w="3329" w:type="dxa"/>
            <w:shd w:val="clear" w:color="auto" w:fill="auto"/>
            <w:vAlign w:val="center"/>
          </w:tcPr>
          <w:p w14:paraId="16560E03" w14:textId="77777777" w:rsidR="006F1D50" w:rsidRPr="006F1D50" w:rsidRDefault="006F1D50" w:rsidP="006F1D50">
            <w:pPr>
              <w:rPr>
                <w:lang w:eastAsia="en-AU"/>
              </w:rPr>
            </w:pPr>
          </w:p>
        </w:tc>
        <w:tc>
          <w:tcPr>
            <w:tcW w:w="1417" w:type="dxa"/>
            <w:shd w:val="clear" w:color="auto" w:fill="auto"/>
          </w:tcPr>
          <w:p w14:paraId="7E6458E3" w14:textId="77777777" w:rsidR="006F1D50" w:rsidRPr="006F1D50" w:rsidRDefault="006F1D50" w:rsidP="006F1D50">
            <w:pPr>
              <w:rPr>
                <w:lang w:eastAsia="en-AU"/>
              </w:rPr>
            </w:pPr>
          </w:p>
        </w:tc>
        <w:tc>
          <w:tcPr>
            <w:tcW w:w="3189" w:type="dxa"/>
            <w:tcBorders>
              <w:left w:val="single" w:sz="12" w:space="0" w:color="000000"/>
              <w:right w:val="single" w:sz="4" w:space="0" w:color="000000"/>
            </w:tcBorders>
            <w:shd w:val="clear" w:color="auto" w:fill="auto"/>
          </w:tcPr>
          <w:p w14:paraId="6AB2E776" w14:textId="77777777" w:rsidR="006F1D50" w:rsidRPr="006F1D50" w:rsidRDefault="006F1D50" w:rsidP="006F1D50">
            <w:pPr>
              <w:rPr>
                <w:lang w:eastAsia="en-AU"/>
              </w:rPr>
            </w:pPr>
          </w:p>
        </w:tc>
        <w:tc>
          <w:tcPr>
            <w:tcW w:w="3190" w:type="dxa"/>
            <w:tcBorders>
              <w:left w:val="single" w:sz="4" w:space="0" w:color="000000"/>
            </w:tcBorders>
            <w:shd w:val="clear" w:color="auto" w:fill="auto"/>
          </w:tcPr>
          <w:p w14:paraId="6C668264" w14:textId="77777777" w:rsidR="006F1D50" w:rsidRPr="006F1D50" w:rsidRDefault="006F1D50" w:rsidP="006F1D50">
            <w:pPr>
              <w:rPr>
                <w:lang w:eastAsia="en-AU"/>
              </w:rPr>
            </w:pPr>
          </w:p>
        </w:tc>
        <w:tc>
          <w:tcPr>
            <w:tcW w:w="1422" w:type="dxa"/>
            <w:shd w:val="clear" w:color="auto" w:fill="auto"/>
          </w:tcPr>
          <w:p w14:paraId="33A51F14" w14:textId="77777777" w:rsidR="006F1D50" w:rsidRPr="006F1D50" w:rsidRDefault="006F1D50" w:rsidP="006F1D50">
            <w:pPr>
              <w:rPr>
                <w:lang w:eastAsia="en-AU"/>
              </w:rPr>
            </w:pPr>
          </w:p>
        </w:tc>
      </w:tr>
      <w:tr w:rsidR="006F1D50" w:rsidRPr="006F1D50" w14:paraId="08C73316" w14:textId="77777777" w:rsidTr="00F21EB1">
        <w:trPr>
          <w:trHeight w:val="57"/>
        </w:trPr>
        <w:tc>
          <w:tcPr>
            <w:tcW w:w="3329" w:type="dxa"/>
            <w:shd w:val="clear" w:color="auto" w:fill="auto"/>
            <w:vAlign w:val="center"/>
          </w:tcPr>
          <w:p w14:paraId="5F350D9E" w14:textId="77777777" w:rsidR="006F1D50" w:rsidRPr="006F1D50" w:rsidRDefault="006F1D50" w:rsidP="006F1D50">
            <w:pPr>
              <w:rPr>
                <w:lang w:eastAsia="en-AU"/>
              </w:rPr>
            </w:pPr>
          </w:p>
        </w:tc>
        <w:tc>
          <w:tcPr>
            <w:tcW w:w="3329" w:type="dxa"/>
            <w:shd w:val="clear" w:color="auto" w:fill="auto"/>
            <w:vAlign w:val="center"/>
          </w:tcPr>
          <w:p w14:paraId="11585093" w14:textId="77777777" w:rsidR="006F1D50" w:rsidRPr="006F1D50" w:rsidRDefault="006F1D50" w:rsidP="006F1D50">
            <w:pPr>
              <w:rPr>
                <w:lang w:eastAsia="en-AU"/>
              </w:rPr>
            </w:pPr>
          </w:p>
        </w:tc>
        <w:tc>
          <w:tcPr>
            <w:tcW w:w="1417" w:type="dxa"/>
            <w:shd w:val="clear" w:color="auto" w:fill="auto"/>
          </w:tcPr>
          <w:p w14:paraId="0417D9A5" w14:textId="77777777" w:rsidR="006F1D50" w:rsidRPr="006F1D50" w:rsidRDefault="006F1D50" w:rsidP="006F1D50">
            <w:pPr>
              <w:rPr>
                <w:lang w:eastAsia="en-AU"/>
              </w:rPr>
            </w:pPr>
          </w:p>
        </w:tc>
        <w:tc>
          <w:tcPr>
            <w:tcW w:w="3189" w:type="dxa"/>
            <w:tcBorders>
              <w:left w:val="single" w:sz="12" w:space="0" w:color="000000"/>
              <w:right w:val="single" w:sz="4" w:space="0" w:color="000000"/>
            </w:tcBorders>
            <w:shd w:val="clear" w:color="auto" w:fill="auto"/>
          </w:tcPr>
          <w:p w14:paraId="220531EF" w14:textId="77777777" w:rsidR="006F1D50" w:rsidRPr="006F1D50" w:rsidRDefault="006F1D50" w:rsidP="006F1D50">
            <w:pPr>
              <w:rPr>
                <w:lang w:eastAsia="en-AU"/>
              </w:rPr>
            </w:pPr>
          </w:p>
        </w:tc>
        <w:tc>
          <w:tcPr>
            <w:tcW w:w="3190" w:type="dxa"/>
            <w:tcBorders>
              <w:left w:val="single" w:sz="4" w:space="0" w:color="000000"/>
            </w:tcBorders>
            <w:shd w:val="clear" w:color="auto" w:fill="auto"/>
          </w:tcPr>
          <w:p w14:paraId="3C5970FF" w14:textId="77777777" w:rsidR="006F1D50" w:rsidRPr="006F1D50" w:rsidRDefault="006F1D50" w:rsidP="006F1D50">
            <w:pPr>
              <w:rPr>
                <w:lang w:eastAsia="en-AU"/>
              </w:rPr>
            </w:pPr>
          </w:p>
        </w:tc>
        <w:tc>
          <w:tcPr>
            <w:tcW w:w="1422" w:type="dxa"/>
            <w:shd w:val="clear" w:color="auto" w:fill="auto"/>
          </w:tcPr>
          <w:p w14:paraId="4E50B1F0" w14:textId="77777777" w:rsidR="006F1D50" w:rsidRPr="006F1D50" w:rsidRDefault="006F1D50" w:rsidP="006F1D50">
            <w:pPr>
              <w:rPr>
                <w:lang w:eastAsia="en-AU"/>
              </w:rPr>
            </w:pPr>
          </w:p>
        </w:tc>
      </w:tr>
      <w:tr w:rsidR="006F1D50" w:rsidRPr="006F1D50" w14:paraId="0B3E9C60" w14:textId="77777777" w:rsidTr="00F21EB1">
        <w:trPr>
          <w:trHeight w:val="57"/>
        </w:trPr>
        <w:tc>
          <w:tcPr>
            <w:tcW w:w="3329" w:type="dxa"/>
            <w:shd w:val="clear" w:color="auto" w:fill="auto"/>
            <w:vAlign w:val="center"/>
          </w:tcPr>
          <w:p w14:paraId="5CFF7FDF" w14:textId="77777777" w:rsidR="006F1D50" w:rsidRPr="006F1D50" w:rsidRDefault="006F1D50" w:rsidP="006F1D50">
            <w:pPr>
              <w:rPr>
                <w:lang w:eastAsia="en-AU"/>
              </w:rPr>
            </w:pPr>
          </w:p>
        </w:tc>
        <w:tc>
          <w:tcPr>
            <w:tcW w:w="3329" w:type="dxa"/>
            <w:shd w:val="clear" w:color="auto" w:fill="auto"/>
            <w:vAlign w:val="center"/>
          </w:tcPr>
          <w:p w14:paraId="50D986A5" w14:textId="77777777" w:rsidR="006F1D50" w:rsidRPr="006F1D50" w:rsidRDefault="006F1D50" w:rsidP="006F1D50">
            <w:pPr>
              <w:rPr>
                <w:lang w:eastAsia="en-AU"/>
              </w:rPr>
            </w:pPr>
          </w:p>
        </w:tc>
        <w:tc>
          <w:tcPr>
            <w:tcW w:w="1417" w:type="dxa"/>
            <w:shd w:val="clear" w:color="auto" w:fill="auto"/>
          </w:tcPr>
          <w:p w14:paraId="440F52B7" w14:textId="77777777" w:rsidR="006F1D50" w:rsidRPr="006F1D50" w:rsidRDefault="006F1D50" w:rsidP="006F1D50">
            <w:pPr>
              <w:rPr>
                <w:lang w:eastAsia="en-AU"/>
              </w:rPr>
            </w:pPr>
          </w:p>
        </w:tc>
        <w:tc>
          <w:tcPr>
            <w:tcW w:w="3189" w:type="dxa"/>
            <w:tcBorders>
              <w:left w:val="single" w:sz="12" w:space="0" w:color="000000"/>
              <w:right w:val="single" w:sz="4" w:space="0" w:color="000000"/>
            </w:tcBorders>
            <w:shd w:val="clear" w:color="auto" w:fill="auto"/>
          </w:tcPr>
          <w:p w14:paraId="1AE50A1A" w14:textId="77777777" w:rsidR="006F1D50" w:rsidRPr="006F1D50" w:rsidRDefault="006F1D50" w:rsidP="006F1D50">
            <w:pPr>
              <w:rPr>
                <w:lang w:eastAsia="en-AU"/>
              </w:rPr>
            </w:pPr>
          </w:p>
        </w:tc>
        <w:tc>
          <w:tcPr>
            <w:tcW w:w="3190" w:type="dxa"/>
            <w:tcBorders>
              <w:left w:val="single" w:sz="4" w:space="0" w:color="000000"/>
            </w:tcBorders>
            <w:shd w:val="clear" w:color="auto" w:fill="auto"/>
          </w:tcPr>
          <w:p w14:paraId="5FC15631" w14:textId="77777777" w:rsidR="006F1D50" w:rsidRPr="006F1D50" w:rsidRDefault="006F1D50" w:rsidP="006F1D50">
            <w:pPr>
              <w:rPr>
                <w:lang w:eastAsia="en-AU"/>
              </w:rPr>
            </w:pPr>
          </w:p>
        </w:tc>
        <w:tc>
          <w:tcPr>
            <w:tcW w:w="1422" w:type="dxa"/>
            <w:shd w:val="clear" w:color="auto" w:fill="auto"/>
          </w:tcPr>
          <w:p w14:paraId="17149256" w14:textId="77777777" w:rsidR="006F1D50" w:rsidRPr="006F1D50" w:rsidRDefault="006F1D50" w:rsidP="006F1D50">
            <w:pPr>
              <w:rPr>
                <w:lang w:eastAsia="en-AU"/>
              </w:rPr>
            </w:pPr>
          </w:p>
        </w:tc>
      </w:tr>
      <w:tr w:rsidR="006F1D50" w:rsidRPr="006F1D50" w14:paraId="760C1E87" w14:textId="77777777" w:rsidTr="00F21EB1">
        <w:trPr>
          <w:trHeight w:val="57"/>
        </w:trPr>
        <w:tc>
          <w:tcPr>
            <w:tcW w:w="3329" w:type="dxa"/>
            <w:shd w:val="clear" w:color="auto" w:fill="auto"/>
            <w:vAlign w:val="center"/>
          </w:tcPr>
          <w:p w14:paraId="7C01CC03" w14:textId="77777777" w:rsidR="006F1D50" w:rsidRPr="006F1D50" w:rsidRDefault="006F1D50" w:rsidP="006F1D50">
            <w:pPr>
              <w:rPr>
                <w:lang w:eastAsia="en-AU"/>
              </w:rPr>
            </w:pPr>
          </w:p>
        </w:tc>
        <w:tc>
          <w:tcPr>
            <w:tcW w:w="3329" w:type="dxa"/>
            <w:shd w:val="clear" w:color="auto" w:fill="auto"/>
            <w:vAlign w:val="center"/>
          </w:tcPr>
          <w:p w14:paraId="6BFC97AF" w14:textId="77777777" w:rsidR="006F1D50" w:rsidRPr="006F1D50" w:rsidRDefault="006F1D50" w:rsidP="006F1D50">
            <w:pPr>
              <w:rPr>
                <w:lang w:eastAsia="en-AU"/>
              </w:rPr>
            </w:pPr>
          </w:p>
        </w:tc>
        <w:tc>
          <w:tcPr>
            <w:tcW w:w="1417" w:type="dxa"/>
            <w:shd w:val="clear" w:color="auto" w:fill="auto"/>
          </w:tcPr>
          <w:p w14:paraId="5453F382" w14:textId="77777777" w:rsidR="006F1D50" w:rsidRPr="006F1D50" w:rsidRDefault="006F1D50" w:rsidP="006F1D50">
            <w:pPr>
              <w:rPr>
                <w:lang w:eastAsia="en-AU"/>
              </w:rPr>
            </w:pPr>
          </w:p>
        </w:tc>
        <w:tc>
          <w:tcPr>
            <w:tcW w:w="3189" w:type="dxa"/>
            <w:tcBorders>
              <w:left w:val="single" w:sz="12" w:space="0" w:color="000000"/>
              <w:right w:val="single" w:sz="4" w:space="0" w:color="000000"/>
            </w:tcBorders>
            <w:shd w:val="clear" w:color="auto" w:fill="auto"/>
          </w:tcPr>
          <w:p w14:paraId="33B1A176" w14:textId="77777777" w:rsidR="006F1D50" w:rsidRPr="006F1D50" w:rsidRDefault="006F1D50" w:rsidP="006F1D50">
            <w:pPr>
              <w:rPr>
                <w:lang w:eastAsia="en-AU"/>
              </w:rPr>
            </w:pPr>
          </w:p>
        </w:tc>
        <w:tc>
          <w:tcPr>
            <w:tcW w:w="3190" w:type="dxa"/>
            <w:tcBorders>
              <w:left w:val="single" w:sz="4" w:space="0" w:color="000000"/>
            </w:tcBorders>
            <w:shd w:val="clear" w:color="auto" w:fill="auto"/>
          </w:tcPr>
          <w:p w14:paraId="408C0089" w14:textId="77777777" w:rsidR="006F1D50" w:rsidRPr="006F1D50" w:rsidRDefault="006F1D50" w:rsidP="006F1D50">
            <w:pPr>
              <w:rPr>
                <w:lang w:eastAsia="en-AU"/>
              </w:rPr>
            </w:pPr>
          </w:p>
        </w:tc>
        <w:tc>
          <w:tcPr>
            <w:tcW w:w="1422" w:type="dxa"/>
            <w:shd w:val="clear" w:color="auto" w:fill="auto"/>
          </w:tcPr>
          <w:p w14:paraId="55FD6B59" w14:textId="77777777" w:rsidR="006F1D50" w:rsidRPr="006F1D50" w:rsidRDefault="006F1D50" w:rsidP="006F1D50">
            <w:pPr>
              <w:rPr>
                <w:lang w:eastAsia="en-AU"/>
              </w:rPr>
            </w:pPr>
          </w:p>
        </w:tc>
      </w:tr>
      <w:tr w:rsidR="006F1D50" w:rsidRPr="006F1D50" w14:paraId="478FBC3C" w14:textId="77777777" w:rsidTr="00F21EB1">
        <w:trPr>
          <w:trHeight w:val="57"/>
        </w:trPr>
        <w:tc>
          <w:tcPr>
            <w:tcW w:w="3329" w:type="dxa"/>
            <w:shd w:val="clear" w:color="auto" w:fill="auto"/>
            <w:vAlign w:val="center"/>
          </w:tcPr>
          <w:p w14:paraId="49FC2225" w14:textId="77777777" w:rsidR="006F1D50" w:rsidRPr="006F1D50" w:rsidRDefault="006F1D50" w:rsidP="006F1D50">
            <w:pPr>
              <w:rPr>
                <w:lang w:eastAsia="en-AU"/>
              </w:rPr>
            </w:pPr>
          </w:p>
        </w:tc>
        <w:tc>
          <w:tcPr>
            <w:tcW w:w="3329" w:type="dxa"/>
            <w:shd w:val="clear" w:color="auto" w:fill="auto"/>
            <w:vAlign w:val="center"/>
          </w:tcPr>
          <w:p w14:paraId="68B6BE14" w14:textId="77777777" w:rsidR="006F1D50" w:rsidRPr="006F1D50" w:rsidRDefault="006F1D50" w:rsidP="006F1D50">
            <w:pPr>
              <w:rPr>
                <w:lang w:eastAsia="en-AU"/>
              </w:rPr>
            </w:pPr>
          </w:p>
        </w:tc>
        <w:tc>
          <w:tcPr>
            <w:tcW w:w="1417" w:type="dxa"/>
            <w:shd w:val="clear" w:color="auto" w:fill="auto"/>
          </w:tcPr>
          <w:p w14:paraId="45A700E6" w14:textId="77777777" w:rsidR="006F1D50" w:rsidRPr="006F1D50" w:rsidRDefault="006F1D50" w:rsidP="006F1D50">
            <w:pPr>
              <w:rPr>
                <w:lang w:eastAsia="en-AU"/>
              </w:rPr>
            </w:pPr>
          </w:p>
        </w:tc>
        <w:tc>
          <w:tcPr>
            <w:tcW w:w="3189" w:type="dxa"/>
            <w:tcBorders>
              <w:left w:val="single" w:sz="12" w:space="0" w:color="000000"/>
              <w:right w:val="single" w:sz="4" w:space="0" w:color="000000"/>
            </w:tcBorders>
            <w:shd w:val="clear" w:color="auto" w:fill="auto"/>
          </w:tcPr>
          <w:p w14:paraId="32DA4628" w14:textId="77777777" w:rsidR="006F1D50" w:rsidRPr="006F1D50" w:rsidRDefault="006F1D50" w:rsidP="006F1D50">
            <w:pPr>
              <w:rPr>
                <w:lang w:eastAsia="en-AU"/>
              </w:rPr>
            </w:pPr>
          </w:p>
        </w:tc>
        <w:tc>
          <w:tcPr>
            <w:tcW w:w="3190" w:type="dxa"/>
            <w:tcBorders>
              <w:left w:val="single" w:sz="4" w:space="0" w:color="000000"/>
            </w:tcBorders>
            <w:shd w:val="clear" w:color="auto" w:fill="auto"/>
          </w:tcPr>
          <w:p w14:paraId="7AC234C2" w14:textId="77777777" w:rsidR="006F1D50" w:rsidRPr="006F1D50" w:rsidRDefault="006F1D50" w:rsidP="006F1D50">
            <w:pPr>
              <w:rPr>
                <w:lang w:eastAsia="en-AU"/>
              </w:rPr>
            </w:pPr>
          </w:p>
        </w:tc>
        <w:tc>
          <w:tcPr>
            <w:tcW w:w="1422" w:type="dxa"/>
            <w:shd w:val="clear" w:color="auto" w:fill="auto"/>
          </w:tcPr>
          <w:p w14:paraId="076EFA94" w14:textId="77777777" w:rsidR="006F1D50" w:rsidRPr="006F1D50" w:rsidRDefault="006F1D50" w:rsidP="006F1D50">
            <w:pPr>
              <w:rPr>
                <w:lang w:eastAsia="en-AU"/>
              </w:rPr>
            </w:pPr>
          </w:p>
        </w:tc>
      </w:tr>
      <w:tr w:rsidR="006F1D50" w:rsidRPr="006F1D50" w14:paraId="5403E9A2" w14:textId="77777777" w:rsidTr="00F21EB1">
        <w:trPr>
          <w:trHeight w:val="57"/>
        </w:trPr>
        <w:tc>
          <w:tcPr>
            <w:tcW w:w="3329" w:type="dxa"/>
            <w:shd w:val="clear" w:color="auto" w:fill="auto"/>
            <w:vAlign w:val="center"/>
          </w:tcPr>
          <w:p w14:paraId="703513AC" w14:textId="77777777" w:rsidR="006F1D50" w:rsidRPr="006F1D50" w:rsidRDefault="006F1D50" w:rsidP="006F1D50">
            <w:pPr>
              <w:rPr>
                <w:lang w:eastAsia="en-AU"/>
              </w:rPr>
            </w:pPr>
          </w:p>
        </w:tc>
        <w:tc>
          <w:tcPr>
            <w:tcW w:w="3329" w:type="dxa"/>
            <w:shd w:val="clear" w:color="auto" w:fill="auto"/>
            <w:vAlign w:val="center"/>
          </w:tcPr>
          <w:p w14:paraId="3F40B16F" w14:textId="77777777" w:rsidR="006F1D50" w:rsidRPr="006F1D50" w:rsidRDefault="006F1D50" w:rsidP="006F1D50">
            <w:pPr>
              <w:rPr>
                <w:lang w:eastAsia="en-AU"/>
              </w:rPr>
            </w:pPr>
          </w:p>
        </w:tc>
        <w:tc>
          <w:tcPr>
            <w:tcW w:w="1417" w:type="dxa"/>
            <w:shd w:val="clear" w:color="auto" w:fill="auto"/>
          </w:tcPr>
          <w:p w14:paraId="2FE3C438" w14:textId="77777777" w:rsidR="006F1D50" w:rsidRPr="006F1D50" w:rsidRDefault="006F1D50" w:rsidP="006F1D50">
            <w:pPr>
              <w:rPr>
                <w:lang w:eastAsia="en-AU"/>
              </w:rPr>
            </w:pPr>
          </w:p>
        </w:tc>
        <w:tc>
          <w:tcPr>
            <w:tcW w:w="3189" w:type="dxa"/>
            <w:tcBorders>
              <w:left w:val="single" w:sz="12" w:space="0" w:color="000000"/>
              <w:right w:val="single" w:sz="4" w:space="0" w:color="000000"/>
            </w:tcBorders>
            <w:shd w:val="clear" w:color="auto" w:fill="auto"/>
          </w:tcPr>
          <w:p w14:paraId="4FEB6A77" w14:textId="77777777" w:rsidR="006F1D50" w:rsidRPr="006F1D50" w:rsidRDefault="006F1D50" w:rsidP="006F1D50">
            <w:pPr>
              <w:rPr>
                <w:lang w:eastAsia="en-AU"/>
              </w:rPr>
            </w:pPr>
          </w:p>
        </w:tc>
        <w:tc>
          <w:tcPr>
            <w:tcW w:w="3190" w:type="dxa"/>
            <w:tcBorders>
              <w:left w:val="single" w:sz="4" w:space="0" w:color="000000"/>
            </w:tcBorders>
            <w:shd w:val="clear" w:color="auto" w:fill="auto"/>
          </w:tcPr>
          <w:p w14:paraId="15603412" w14:textId="77777777" w:rsidR="006F1D50" w:rsidRPr="006F1D50" w:rsidRDefault="006F1D50" w:rsidP="006F1D50">
            <w:pPr>
              <w:rPr>
                <w:lang w:eastAsia="en-AU"/>
              </w:rPr>
            </w:pPr>
          </w:p>
        </w:tc>
        <w:tc>
          <w:tcPr>
            <w:tcW w:w="1422" w:type="dxa"/>
            <w:shd w:val="clear" w:color="auto" w:fill="auto"/>
          </w:tcPr>
          <w:p w14:paraId="26BA4C0A" w14:textId="77777777" w:rsidR="006F1D50" w:rsidRPr="006F1D50" w:rsidRDefault="006F1D50" w:rsidP="006F1D50">
            <w:pPr>
              <w:rPr>
                <w:lang w:eastAsia="en-AU"/>
              </w:rPr>
            </w:pPr>
          </w:p>
        </w:tc>
      </w:tr>
      <w:tr w:rsidR="006F1D50" w:rsidRPr="006F1D50" w14:paraId="40D6ED8E" w14:textId="77777777" w:rsidTr="00F21EB1">
        <w:trPr>
          <w:trHeight w:val="57"/>
        </w:trPr>
        <w:tc>
          <w:tcPr>
            <w:tcW w:w="3329" w:type="dxa"/>
            <w:shd w:val="clear" w:color="auto" w:fill="auto"/>
            <w:vAlign w:val="center"/>
          </w:tcPr>
          <w:p w14:paraId="3526C910" w14:textId="77777777" w:rsidR="006F1D50" w:rsidRPr="006F1D50" w:rsidRDefault="006F1D50" w:rsidP="006F1D50">
            <w:pPr>
              <w:rPr>
                <w:lang w:eastAsia="en-AU"/>
              </w:rPr>
            </w:pPr>
          </w:p>
        </w:tc>
        <w:tc>
          <w:tcPr>
            <w:tcW w:w="3329" w:type="dxa"/>
            <w:shd w:val="clear" w:color="auto" w:fill="auto"/>
            <w:vAlign w:val="center"/>
          </w:tcPr>
          <w:p w14:paraId="2BFC4328" w14:textId="77777777" w:rsidR="006F1D50" w:rsidRPr="006F1D50" w:rsidRDefault="006F1D50" w:rsidP="006F1D50">
            <w:pPr>
              <w:rPr>
                <w:lang w:eastAsia="en-AU"/>
              </w:rPr>
            </w:pPr>
          </w:p>
        </w:tc>
        <w:tc>
          <w:tcPr>
            <w:tcW w:w="1417" w:type="dxa"/>
            <w:shd w:val="clear" w:color="auto" w:fill="auto"/>
          </w:tcPr>
          <w:p w14:paraId="07A90EEE" w14:textId="77777777" w:rsidR="006F1D50" w:rsidRPr="006F1D50" w:rsidRDefault="006F1D50" w:rsidP="006F1D50">
            <w:pPr>
              <w:rPr>
                <w:lang w:eastAsia="en-AU"/>
              </w:rPr>
            </w:pPr>
          </w:p>
        </w:tc>
        <w:tc>
          <w:tcPr>
            <w:tcW w:w="3189" w:type="dxa"/>
            <w:tcBorders>
              <w:left w:val="single" w:sz="12" w:space="0" w:color="000000"/>
              <w:right w:val="single" w:sz="4" w:space="0" w:color="000000"/>
            </w:tcBorders>
            <w:shd w:val="clear" w:color="auto" w:fill="auto"/>
          </w:tcPr>
          <w:p w14:paraId="7BAE792E" w14:textId="77777777" w:rsidR="006F1D50" w:rsidRPr="006F1D50" w:rsidRDefault="006F1D50" w:rsidP="006F1D50">
            <w:pPr>
              <w:rPr>
                <w:lang w:eastAsia="en-AU"/>
              </w:rPr>
            </w:pPr>
          </w:p>
        </w:tc>
        <w:tc>
          <w:tcPr>
            <w:tcW w:w="3190" w:type="dxa"/>
            <w:tcBorders>
              <w:left w:val="single" w:sz="4" w:space="0" w:color="000000"/>
            </w:tcBorders>
            <w:shd w:val="clear" w:color="auto" w:fill="auto"/>
          </w:tcPr>
          <w:p w14:paraId="6F6BC6CE" w14:textId="77777777" w:rsidR="006F1D50" w:rsidRPr="006F1D50" w:rsidRDefault="006F1D50" w:rsidP="006F1D50">
            <w:pPr>
              <w:rPr>
                <w:lang w:eastAsia="en-AU"/>
              </w:rPr>
            </w:pPr>
          </w:p>
        </w:tc>
        <w:tc>
          <w:tcPr>
            <w:tcW w:w="1422" w:type="dxa"/>
            <w:shd w:val="clear" w:color="auto" w:fill="auto"/>
          </w:tcPr>
          <w:p w14:paraId="14B6B8A9" w14:textId="77777777" w:rsidR="006F1D50" w:rsidRPr="006F1D50" w:rsidRDefault="006F1D50" w:rsidP="006F1D50">
            <w:pPr>
              <w:rPr>
                <w:lang w:eastAsia="en-AU"/>
              </w:rPr>
            </w:pPr>
          </w:p>
        </w:tc>
      </w:tr>
      <w:tr w:rsidR="006F1D50" w:rsidRPr="006F1D50" w14:paraId="18D7ABA1" w14:textId="77777777" w:rsidTr="00F21EB1">
        <w:trPr>
          <w:trHeight w:val="57"/>
        </w:trPr>
        <w:tc>
          <w:tcPr>
            <w:tcW w:w="3329" w:type="dxa"/>
            <w:shd w:val="clear" w:color="auto" w:fill="auto"/>
            <w:vAlign w:val="center"/>
          </w:tcPr>
          <w:p w14:paraId="10644957" w14:textId="77777777" w:rsidR="006F1D50" w:rsidRPr="006F1D50" w:rsidRDefault="006F1D50" w:rsidP="006F1D50">
            <w:pPr>
              <w:rPr>
                <w:lang w:eastAsia="en-AU"/>
              </w:rPr>
            </w:pPr>
          </w:p>
        </w:tc>
        <w:tc>
          <w:tcPr>
            <w:tcW w:w="3329" w:type="dxa"/>
            <w:shd w:val="clear" w:color="auto" w:fill="auto"/>
            <w:vAlign w:val="center"/>
          </w:tcPr>
          <w:p w14:paraId="725E3F88" w14:textId="77777777" w:rsidR="006F1D50" w:rsidRPr="006F1D50" w:rsidRDefault="006F1D50" w:rsidP="006F1D50">
            <w:pPr>
              <w:rPr>
                <w:lang w:eastAsia="en-AU"/>
              </w:rPr>
            </w:pPr>
          </w:p>
        </w:tc>
        <w:tc>
          <w:tcPr>
            <w:tcW w:w="1417" w:type="dxa"/>
            <w:shd w:val="clear" w:color="auto" w:fill="auto"/>
          </w:tcPr>
          <w:p w14:paraId="24B835B3" w14:textId="77777777" w:rsidR="006F1D50" w:rsidRPr="006F1D50" w:rsidRDefault="006F1D50" w:rsidP="006F1D50">
            <w:pPr>
              <w:rPr>
                <w:lang w:eastAsia="en-AU"/>
              </w:rPr>
            </w:pPr>
          </w:p>
        </w:tc>
        <w:tc>
          <w:tcPr>
            <w:tcW w:w="3189" w:type="dxa"/>
            <w:tcBorders>
              <w:left w:val="single" w:sz="12" w:space="0" w:color="000000"/>
              <w:right w:val="single" w:sz="4" w:space="0" w:color="000000"/>
            </w:tcBorders>
            <w:shd w:val="clear" w:color="auto" w:fill="auto"/>
          </w:tcPr>
          <w:p w14:paraId="49F0E014" w14:textId="77777777" w:rsidR="006F1D50" w:rsidRPr="006F1D50" w:rsidRDefault="006F1D50" w:rsidP="006F1D50">
            <w:pPr>
              <w:rPr>
                <w:lang w:eastAsia="en-AU"/>
              </w:rPr>
            </w:pPr>
          </w:p>
        </w:tc>
        <w:tc>
          <w:tcPr>
            <w:tcW w:w="3190" w:type="dxa"/>
            <w:tcBorders>
              <w:left w:val="single" w:sz="4" w:space="0" w:color="000000"/>
            </w:tcBorders>
            <w:shd w:val="clear" w:color="auto" w:fill="auto"/>
          </w:tcPr>
          <w:p w14:paraId="38D1471E" w14:textId="77777777" w:rsidR="006F1D50" w:rsidRPr="006F1D50" w:rsidRDefault="006F1D50" w:rsidP="006F1D50">
            <w:pPr>
              <w:rPr>
                <w:lang w:eastAsia="en-AU"/>
              </w:rPr>
            </w:pPr>
          </w:p>
        </w:tc>
        <w:tc>
          <w:tcPr>
            <w:tcW w:w="1422" w:type="dxa"/>
            <w:shd w:val="clear" w:color="auto" w:fill="auto"/>
          </w:tcPr>
          <w:p w14:paraId="4FA21A4C" w14:textId="77777777" w:rsidR="006F1D50" w:rsidRPr="006F1D50" w:rsidRDefault="006F1D50" w:rsidP="006F1D50">
            <w:pPr>
              <w:rPr>
                <w:lang w:eastAsia="en-AU"/>
              </w:rPr>
            </w:pPr>
          </w:p>
        </w:tc>
      </w:tr>
      <w:tr w:rsidR="006F1D50" w:rsidRPr="006F1D50" w14:paraId="23269BC3" w14:textId="77777777" w:rsidTr="00F21EB1">
        <w:trPr>
          <w:trHeight w:val="57"/>
        </w:trPr>
        <w:tc>
          <w:tcPr>
            <w:tcW w:w="3329" w:type="dxa"/>
            <w:shd w:val="clear" w:color="auto" w:fill="auto"/>
            <w:vAlign w:val="center"/>
          </w:tcPr>
          <w:p w14:paraId="24E0070C" w14:textId="77777777" w:rsidR="006F1D50" w:rsidRPr="006F1D50" w:rsidRDefault="006F1D50" w:rsidP="006F1D50">
            <w:pPr>
              <w:rPr>
                <w:lang w:eastAsia="en-AU"/>
              </w:rPr>
            </w:pPr>
          </w:p>
        </w:tc>
        <w:tc>
          <w:tcPr>
            <w:tcW w:w="3329" w:type="dxa"/>
            <w:shd w:val="clear" w:color="auto" w:fill="auto"/>
            <w:vAlign w:val="center"/>
          </w:tcPr>
          <w:p w14:paraId="417B1CBE" w14:textId="77777777" w:rsidR="006F1D50" w:rsidRPr="006F1D50" w:rsidRDefault="006F1D50" w:rsidP="006F1D50">
            <w:pPr>
              <w:rPr>
                <w:lang w:eastAsia="en-AU"/>
              </w:rPr>
            </w:pPr>
          </w:p>
        </w:tc>
        <w:tc>
          <w:tcPr>
            <w:tcW w:w="1417" w:type="dxa"/>
            <w:shd w:val="clear" w:color="auto" w:fill="auto"/>
          </w:tcPr>
          <w:p w14:paraId="2B0A8682" w14:textId="77777777" w:rsidR="006F1D50" w:rsidRPr="006F1D50" w:rsidRDefault="006F1D50" w:rsidP="006F1D50">
            <w:pPr>
              <w:rPr>
                <w:lang w:eastAsia="en-AU"/>
              </w:rPr>
            </w:pPr>
          </w:p>
        </w:tc>
        <w:tc>
          <w:tcPr>
            <w:tcW w:w="3189" w:type="dxa"/>
            <w:tcBorders>
              <w:left w:val="single" w:sz="12" w:space="0" w:color="000000"/>
              <w:right w:val="single" w:sz="4" w:space="0" w:color="000000"/>
            </w:tcBorders>
            <w:shd w:val="clear" w:color="auto" w:fill="auto"/>
          </w:tcPr>
          <w:p w14:paraId="4DD6E8C4" w14:textId="77777777" w:rsidR="006F1D50" w:rsidRPr="006F1D50" w:rsidRDefault="006F1D50" w:rsidP="006F1D50">
            <w:pPr>
              <w:rPr>
                <w:lang w:eastAsia="en-AU"/>
              </w:rPr>
            </w:pPr>
          </w:p>
        </w:tc>
        <w:tc>
          <w:tcPr>
            <w:tcW w:w="3190" w:type="dxa"/>
            <w:tcBorders>
              <w:left w:val="single" w:sz="4" w:space="0" w:color="000000"/>
            </w:tcBorders>
            <w:shd w:val="clear" w:color="auto" w:fill="auto"/>
          </w:tcPr>
          <w:p w14:paraId="48AC823E" w14:textId="77777777" w:rsidR="006F1D50" w:rsidRPr="006F1D50" w:rsidRDefault="006F1D50" w:rsidP="006F1D50">
            <w:pPr>
              <w:rPr>
                <w:lang w:eastAsia="en-AU"/>
              </w:rPr>
            </w:pPr>
          </w:p>
        </w:tc>
        <w:tc>
          <w:tcPr>
            <w:tcW w:w="1422" w:type="dxa"/>
            <w:shd w:val="clear" w:color="auto" w:fill="auto"/>
          </w:tcPr>
          <w:p w14:paraId="1D0D529A" w14:textId="77777777" w:rsidR="006F1D50" w:rsidRPr="006F1D50" w:rsidRDefault="006F1D50" w:rsidP="006F1D50">
            <w:pPr>
              <w:rPr>
                <w:lang w:eastAsia="en-AU"/>
              </w:rPr>
            </w:pPr>
          </w:p>
        </w:tc>
      </w:tr>
      <w:tr w:rsidR="006F1D50" w:rsidRPr="006F1D50" w14:paraId="220C06CD" w14:textId="77777777" w:rsidTr="00F21EB1">
        <w:trPr>
          <w:trHeight w:val="57"/>
        </w:trPr>
        <w:tc>
          <w:tcPr>
            <w:tcW w:w="3329" w:type="dxa"/>
            <w:shd w:val="clear" w:color="auto" w:fill="auto"/>
            <w:vAlign w:val="center"/>
          </w:tcPr>
          <w:p w14:paraId="1B325C10" w14:textId="77777777" w:rsidR="006F1D50" w:rsidRPr="006F1D50" w:rsidRDefault="006F1D50" w:rsidP="006F1D50">
            <w:pPr>
              <w:rPr>
                <w:lang w:eastAsia="en-AU"/>
              </w:rPr>
            </w:pPr>
          </w:p>
        </w:tc>
        <w:tc>
          <w:tcPr>
            <w:tcW w:w="3329" w:type="dxa"/>
            <w:shd w:val="clear" w:color="auto" w:fill="auto"/>
            <w:vAlign w:val="center"/>
          </w:tcPr>
          <w:p w14:paraId="76028B94" w14:textId="77777777" w:rsidR="006F1D50" w:rsidRPr="006F1D50" w:rsidRDefault="006F1D50" w:rsidP="006F1D50">
            <w:pPr>
              <w:rPr>
                <w:lang w:eastAsia="en-AU"/>
              </w:rPr>
            </w:pPr>
          </w:p>
        </w:tc>
        <w:tc>
          <w:tcPr>
            <w:tcW w:w="1417" w:type="dxa"/>
            <w:shd w:val="clear" w:color="auto" w:fill="auto"/>
          </w:tcPr>
          <w:p w14:paraId="5AB1AEB1" w14:textId="77777777" w:rsidR="006F1D50" w:rsidRPr="006F1D50" w:rsidRDefault="006F1D50" w:rsidP="006F1D50">
            <w:pPr>
              <w:rPr>
                <w:lang w:eastAsia="en-AU"/>
              </w:rPr>
            </w:pPr>
          </w:p>
        </w:tc>
        <w:tc>
          <w:tcPr>
            <w:tcW w:w="3189" w:type="dxa"/>
            <w:tcBorders>
              <w:left w:val="single" w:sz="12" w:space="0" w:color="000000"/>
              <w:right w:val="single" w:sz="4" w:space="0" w:color="000000"/>
            </w:tcBorders>
            <w:shd w:val="clear" w:color="auto" w:fill="auto"/>
          </w:tcPr>
          <w:p w14:paraId="6D8794F0" w14:textId="77777777" w:rsidR="006F1D50" w:rsidRPr="006F1D50" w:rsidRDefault="006F1D50" w:rsidP="006F1D50">
            <w:pPr>
              <w:rPr>
                <w:lang w:eastAsia="en-AU"/>
              </w:rPr>
            </w:pPr>
          </w:p>
        </w:tc>
        <w:tc>
          <w:tcPr>
            <w:tcW w:w="3190" w:type="dxa"/>
            <w:tcBorders>
              <w:left w:val="single" w:sz="4" w:space="0" w:color="000000"/>
            </w:tcBorders>
            <w:shd w:val="clear" w:color="auto" w:fill="auto"/>
          </w:tcPr>
          <w:p w14:paraId="0569B6D3" w14:textId="77777777" w:rsidR="006F1D50" w:rsidRPr="006F1D50" w:rsidRDefault="006F1D50" w:rsidP="006F1D50">
            <w:pPr>
              <w:rPr>
                <w:lang w:eastAsia="en-AU"/>
              </w:rPr>
            </w:pPr>
          </w:p>
        </w:tc>
        <w:tc>
          <w:tcPr>
            <w:tcW w:w="1422" w:type="dxa"/>
            <w:shd w:val="clear" w:color="auto" w:fill="auto"/>
          </w:tcPr>
          <w:p w14:paraId="4397650A" w14:textId="77777777" w:rsidR="006F1D50" w:rsidRPr="006F1D50" w:rsidRDefault="006F1D50" w:rsidP="006F1D50">
            <w:pPr>
              <w:rPr>
                <w:lang w:eastAsia="en-AU"/>
              </w:rPr>
            </w:pPr>
          </w:p>
        </w:tc>
      </w:tr>
      <w:tr w:rsidR="006F1D50" w:rsidRPr="006F1D50" w14:paraId="1BA8471A" w14:textId="77777777" w:rsidTr="00F21EB1">
        <w:trPr>
          <w:trHeight w:val="57"/>
        </w:trPr>
        <w:tc>
          <w:tcPr>
            <w:tcW w:w="3329" w:type="dxa"/>
            <w:shd w:val="clear" w:color="auto" w:fill="auto"/>
            <w:vAlign w:val="center"/>
          </w:tcPr>
          <w:p w14:paraId="426DBBF7" w14:textId="77777777" w:rsidR="006F1D50" w:rsidRPr="006F1D50" w:rsidRDefault="006F1D50" w:rsidP="006F1D50">
            <w:pPr>
              <w:rPr>
                <w:lang w:eastAsia="en-AU"/>
              </w:rPr>
            </w:pPr>
          </w:p>
        </w:tc>
        <w:tc>
          <w:tcPr>
            <w:tcW w:w="3329" w:type="dxa"/>
            <w:shd w:val="clear" w:color="auto" w:fill="auto"/>
            <w:vAlign w:val="center"/>
          </w:tcPr>
          <w:p w14:paraId="06D0D63D" w14:textId="77777777" w:rsidR="006F1D50" w:rsidRPr="006F1D50" w:rsidRDefault="006F1D50" w:rsidP="006F1D50">
            <w:pPr>
              <w:rPr>
                <w:lang w:eastAsia="en-AU"/>
              </w:rPr>
            </w:pPr>
          </w:p>
        </w:tc>
        <w:tc>
          <w:tcPr>
            <w:tcW w:w="1417" w:type="dxa"/>
            <w:shd w:val="clear" w:color="auto" w:fill="auto"/>
          </w:tcPr>
          <w:p w14:paraId="14B79E08" w14:textId="77777777" w:rsidR="006F1D50" w:rsidRPr="006F1D50" w:rsidRDefault="006F1D50" w:rsidP="006F1D50">
            <w:pPr>
              <w:rPr>
                <w:lang w:eastAsia="en-AU"/>
              </w:rPr>
            </w:pPr>
          </w:p>
        </w:tc>
        <w:tc>
          <w:tcPr>
            <w:tcW w:w="3189" w:type="dxa"/>
            <w:tcBorders>
              <w:left w:val="single" w:sz="12" w:space="0" w:color="000000"/>
              <w:right w:val="single" w:sz="4" w:space="0" w:color="000000"/>
            </w:tcBorders>
            <w:shd w:val="clear" w:color="auto" w:fill="auto"/>
          </w:tcPr>
          <w:p w14:paraId="63365166" w14:textId="77777777" w:rsidR="006F1D50" w:rsidRPr="006F1D50" w:rsidRDefault="006F1D50" w:rsidP="006F1D50">
            <w:pPr>
              <w:rPr>
                <w:lang w:eastAsia="en-AU"/>
              </w:rPr>
            </w:pPr>
          </w:p>
        </w:tc>
        <w:tc>
          <w:tcPr>
            <w:tcW w:w="3190" w:type="dxa"/>
            <w:tcBorders>
              <w:left w:val="single" w:sz="4" w:space="0" w:color="000000"/>
            </w:tcBorders>
            <w:shd w:val="clear" w:color="auto" w:fill="auto"/>
          </w:tcPr>
          <w:p w14:paraId="35DDB49C" w14:textId="77777777" w:rsidR="006F1D50" w:rsidRPr="006F1D50" w:rsidRDefault="006F1D50" w:rsidP="006F1D50">
            <w:pPr>
              <w:rPr>
                <w:lang w:eastAsia="en-AU"/>
              </w:rPr>
            </w:pPr>
          </w:p>
        </w:tc>
        <w:tc>
          <w:tcPr>
            <w:tcW w:w="1422" w:type="dxa"/>
            <w:shd w:val="clear" w:color="auto" w:fill="auto"/>
          </w:tcPr>
          <w:p w14:paraId="1566967F" w14:textId="77777777" w:rsidR="006F1D50" w:rsidRPr="006F1D50" w:rsidRDefault="006F1D50" w:rsidP="006F1D50">
            <w:pPr>
              <w:rPr>
                <w:lang w:eastAsia="en-AU"/>
              </w:rPr>
            </w:pPr>
          </w:p>
        </w:tc>
      </w:tr>
      <w:tr w:rsidR="006F1D50" w:rsidRPr="006F1D50" w14:paraId="31505A7C" w14:textId="77777777" w:rsidTr="00F21EB1">
        <w:trPr>
          <w:trHeight w:val="57"/>
        </w:trPr>
        <w:tc>
          <w:tcPr>
            <w:tcW w:w="3329" w:type="dxa"/>
            <w:shd w:val="clear" w:color="auto" w:fill="auto"/>
            <w:vAlign w:val="center"/>
          </w:tcPr>
          <w:p w14:paraId="21BC766E" w14:textId="77777777" w:rsidR="006F1D50" w:rsidRPr="006F1D50" w:rsidRDefault="006F1D50" w:rsidP="006F1D50">
            <w:pPr>
              <w:rPr>
                <w:lang w:eastAsia="en-AU"/>
              </w:rPr>
            </w:pPr>
          </w:p>
        </w:tc>
        <w:tc>
          <w:tcPr>
            <w:tcW w:w="3329" w:type="dxa"/>
            <w:shd w:val="clear" w:color="auto" w:fill="auto"/>
            <w:vAlign w:val="center"/>
          </w:tcPr>
          <w:p w14:paraId="56182676" w14:textId="77777777" w:rsidR="006F1D50" w:rsidRPr="006F1D50" w:rsidRDefault="006F1D50" w:rsidP="006F1D50">
            <w:pPr>
              <w:rPr>
                <w:lang w:eastAsia="en-AU"/>
              </w:rPr>
            </w:pPr>
          </w:p>
        </w:tc>
        <w:tc>
          <w:tcPr>
            <w:tcW w:w="1417" w:type="dxa"/>
            <w:shd w:val="clear" w:color="auto" w:fill="auto"/>
          </w:tcPr>
          <w:p w14:paraId="77886829" w14:textId="77777777" w:rsidR="006F1D50" w:rsidRPr="006F1D50" w:rsidRDefault="006F1D50" w:rsidP="006F1D50">
            <w:pPr>
              <w:rPr>
                <w:lang w:eastAsia="en-AU"/>
              </w:rPr>
            </w:pPr>
          </w:p>
        </w:tc>
        <w:tc>
          <w:tcPr>
            <w:tcW w:w="3189" w:type="dxa"/>
            <w:tcBorders>
              <w:left w:val="single" w:sz="12" w:space="0" w:color="000000"/>
              <w:right w:val="single" w:sz="4" w:space="0" w:color="000000"/>
            </w:tcBorders>
            <w:shd w:val="clear" w:color="auto" w:fill="auto"/>
          </w:tcPr>
          <w:p w14:paraId="4710F14B" w14:textId="77777777" w:rsidR="006F1D50" w:rsidRPr="006F1D50" w:rsidRDefault="006F1D50" w:rsidP="006F1D50">
            <w:pPr>
              <w:rPr>
                <w:lang w:eastAsia="en-AU"/>
              </w:rPr>
            </w:pPr>
          </w:p>
        </w:tc>
        <w:tc>
          <w:tcPr>
            <w:tcW w:w="3190" w:type="dxa"/>
            <w:tcBorders>
              <w:left w:val="single" w:sz="4" w:space="0" w:color="000000"/>
            </w:tcBorders>
            <w:shd w:val="clear" w:color="auto" w:fill="auto"/>
          </w:tcPr>
          <w:p w14:paraId="7005A295" w14:textId="77777777" w:rsidR="006F1D50" w:rsidRPr="006F1D50" w:rsidRDefault="006F1D50" w:rsidP="006F1D50">
            <w:pPr>
              <w:rPr>
                <w:lang w:eastAsia="en-AU"/>
              </w:rPr>
            </w:pPr>
          </w:p>
        </w:tc>
        <w:tc>
          <w:tcPr>
            <w:tcW w:w="1422" w:type="dxa"/>
            <w:shd w:val="clear" w:color="auto" w:fill="auto"/>
          </w:tcPr>
          <w:p w14:paraId="233B3441" w14:textId="77777777" w:rsidR="006F1D50" w:rsidRPr="006F1D50" w:rsidRDefault="006F1D50" w:rsidP="006F1D50">
            <w:pPr>
              <w:rPr>
                <w:lang w:eastAsia="en-AU"/>
              </w:rPr>
            </w:pPr>
          </w:p>
        </w:tc>
      </w:tr>
    </w:tbl>
    <w:p w14:paraId="72AC1BB7" w14:textId="77777777" w:rsidR="006F1D50" w:rsidRPr="006F1D50" w:rsidRDefault="006F1D50" w:rsidP="006F1D50">
      <w:pPr>
        <w:rPr>
          <w:lang w:val="en-US"/>
        </w:rPr>
      </w:pPr>
      <w:bookmarkStart w:id="5" w:name="_Hlk62386786"/>
      <w:bookmarkEnd w:id="2"/>
      <w:r w:rsidRPr="006F1D50">
        <w:rPr>
          <w:lang w:val="en-US"/>
        </w:rPr>
        <w:br w:type="page"/>
      </w:r>
    </w:p>
    <w:tbl>
      <w:tblPr>
        <w:tblStyle w:val="TableGrid12"/>
        <w:tblpPr w:leftFromText="180" w:rightFromText="180" w:vertAnchor="text" w:horzAnchor="margin" w:tblpXSpec="center" w:tblpY="207"/>
        <w:tblW w:w="15876" w:type="dxa"/>
        <w:tblLayout w:type="fixed"/>
        <w:tblCellMar>
          <w:top w:w="29" w:type="dxa"/>
          <w:left w:w="115" w:type="dxa"/>
          <w:bottom w:w="29" w:type="dxa"/>
          <w:right w:w="115" w:type="dxa"/>
        </w:tblCellMar>
        <w:tblLook w:val="04A0" w:firstRow="1" w:lastRow="0" w:firstColumn="1" w:lastColumn="0" w:noHBand="0" w:noVBand="1"/>
      </w:tblPr>
      <w:tblGrid>
        <w:gridCol w:w="5292"/>
        <w:gridCol w:w="5292"/>
        <w:gridCol w:w="2736"/>
        <w:gridCol w:w="992"/>
        <w:gridCol w:w="1564"/>
      </w:tblGrid>
      <w:tr w:rsidR="006F1D50" w:rsidRPr="006F1D50" w14:paraId="32A46BB9" w14:textId="77777777" w:rsidTr="00961B6B">
        <w:trPr>
          <w:trHeight w:val="57"/>
        </w:trPr>
        <w:tc>
          <w:tcPr>
            <w:tcW w:w="15876" w:type="dxa"/>
            <w:gridSpan w:val="5"/>
            <w:shd w:val="clear" w:color="auto" w:fill="BDD6EE" w:themeFill="accent5" w:themeFillTint="66"/>
            <w:vAlign w:val="center"/>
          </w:tcPr>
          <w:p w14:paraId="4FB01F0F" w14:textId="77777777" w:rsidR="006F1D50" w:rsidRPr="006F1D50" w:rsidRDefault="006F1D50" w:rsidP="006F1D50">
            <w:pPr>
              <w:pStyle w:val="LeftJ"/>
              <w:framePr w:hSpace="0" w:wrap="auto" w:vAnchor="margin" w:hAnchor="text" w:xAlign="left" w:yAlign="inline"/>
            </w:pPr>
            <w:r w:rsidRPr="006F1D50">
              <w:rPr>
                <w:rFonts w:eastAsia="Arial Unicode MS"/>
              </w:rPr>
              <w:lastRenderedPageBreak/>
              <w:t>Implementation, Monitoring and Reviewing of this Safe Work Method Statement</w:t>
            </w:r>
          </w:p>
        </w:tc>
      </w:tr>
      <w:tr w:rsidR="006F1D50" w:rsidRPr="006F1D50" w14:paraId="0D52BB47" w14:textId="77777777" w:rsidTr="00F21EB1">
        <w:trPr>
          <w:trHeight w:val="57"/>
        </w:trPr>
        <w:tc>
          <w:tcPr>
            <w:tcW w:w="15876" w:type="dxa"/>
            <w:gridSpan w:val="5"/>
            <w:shd w:val="clear" w:color="auto" w:fill="FFFFFF" w:themeFill="background1"/>
            <w:vAlign w:val="center"/>
          </w:tcPr>
          <w:p w14:paraId="68C579E9" w14:textId="77777777" w:rsidR="006F1D50" w:rsidRPr="006F1D50" w:rsidRDefault="006F1D50" w:rsidP="006F1D50">
            <w:pPr>
              <w:pStyle w:val="Bullets"/>
              <w:rPr>
                <w:lang w:val="en-AU"/>
              </w:rPr>
            </w:pPr>
            <w:r w:rsidRPr="006F1D50">
              <w:rPr>
                <w:lang w:val="en-AU"/>
              </w:rPr>
              <w:t>Inductions, pre-start checks, toolbox talks, completing the site safety inspection checklist and on-the-job supervision.</w:t>
            </w:r>
          </w:p>
          <w:p w14:paraId="7AE2DA73" w14:textId="77777777" w:rsidR="006F1D50" w:rsidRPr="006F1D50" w:rsidRDefault="006F1D50" w:rsidP="006F1D50">
            <w:pPr>
              <w:pStyle w:val="Bullets"/>
              <w:rPr>
                <w:lang w:val="en-AU"/>
              </w:rPr>
            </w:pPr>
            <w:r w:rsidRPr="006F1D50">
              <w:rPr>
                <w:lang w:val="en-AU"/>
              </w:rPr>
              <w:t xml:space="preserve">Inspections of the work areas will be carried out at regular intervals (frequency will be dependent on the risk of the work at the time). </w:t>
            </w:r>
          </w:p>
          <w:p w14:paraId="6BE362D0" w14:textId="77777777" w:rsidR="006F1D50" w:rsidRPr="006F1D50" w:rsidRDefault="006F1D50" w:rsidP="006F1D50">
            <w:pPr>
              <w:pStyle w:val="Bullets"/>
              <w:rPr>
                <w:lang w:val="en-AU"/>
              </w:rPr>
            </w:pPr>
            <w:r w:rsidRPr="006F1D50">
              <w:rPr>
                <w:lang w:val="en-AU"/>
              </w:rPr>
              <w:t>Inspections will consider this safe work method statement, relevant worksite safety documentation and any safety requirements specified by an Authority or person(s) in control of the workplace.</w:t>
            </w:r>
          </w:p>
        </w:tc>
      </w:tr>
      <w:tr w:rsidR="006F1D50" w:rsidRPr="006F1D50" w14:paraId="7A907EF0" w14:textId="77777777" w:rsidTr="00961B6B">
        <w:trPr>
          <w:trHeight w:val="57"/>
        </w:trPr>
        <w:tc>
          <w:tcPr>
            <w:tcW w:w="15876" w:type="dxa"/>
            <w:gridSpan w:val="5"/>
            <w:shd w:val="clear" w:color="auto" w:fill="DEEAF6" w:themeFill="accent5" w:themeFillTint="33"/>
            <w:vAlign w:val="center"/>
          </w:tcPr>
          <w:p w14:paraId="39E7540E" w14:textId="77777777" w:rsidR="006F1D50" w:rsidRPr="006F1D50" w:rsidRDefault="006F1D50" w:rsidP="006F1D50">
            <w:pPr>
              <w:spacing w:before="60" w:after="60"/>
              <w:jc w:val="left"/>
              <w:rPr>
                <w:rFonts w:cs="Arial"/>
                <w:b/>
                <w:color w:val="000000"/>
                <w:lang w:val="en-GB" w:eastAsia="en-AU"/>
              </w:rPr>
            </w:pPr>
            <w:r w:rsidRPr="006F1D50">
              <w:rPr>
                <w:rStyle w:val="LeftJChar"/>
              </w:rPr>
              <w:t>Safe Work Prompts:</w:t>
            </w:r>
            <w:r w:rsidRPr="006F1D50">
              <w:rPr>
                <w:rFonts w:cs="Arial"/>
                <w:b/>
                <w:color w:val="000000"/>
                <w:lang w:val="en-GB" w:eastAsia="en-AU"/>
              </w:rPr>
              <w:t xml:space="preserve"> </w:t>
            </w:r>
            <w:r w:rsidRPr="006F1D50">
              <w:rPr>
                <w:rFonts w:cs="Arial"/>
                <w:bCs/>
                <w:color w:val="000000"/>
                <w:lang w:val="en-GB" w:eastAsia="en-AU"/>
              </w:rPr>
              <w:t>The prompts below may also be utilised to monitor and review control measures.</w:t>
            </w:r>
          </w:p>
        </w:tc>
      </w:tr>
      <w:tr w:rsidR="006F1D50" w:rsidRPr="006F1D50" w14:paraId="0FBF2F90" w14:textId="77777777" w:rsidTr="00F21EB1">
        <w:trPr>
          <w:trHeight w:val="57"/>
        </w:trPr>
        <w:tc>
          <w:tcPr>
            <w:tcW w:w="5292" w:type="dxa"/>
            <w:shd w:val="clear" w:color="auto" w:fill="FFFFFF" w:themeFill="background1"/>
            <w:vAlign w:val="center"/>
          </w:tcPr>
          <w:p w14:paraId="1462C5EF" w14:textId="77777777" w:rsidR="006F1D50" w:rsidRPr="006F1D50" w:rsidRDefault="006F1D50" w:rsidP="006F1D50">
            <w:pPr>
              <w:jc w:val="left"/>
              <w:rPr>
                <w:lang w:val="en-AU"/>
              </w:rPr>
            </w:pPr>
            <w:r w:rsidRPr="006F1D50">
              <w:rPr>
                <w:lang w:val="en-AU"/>
              </w:rPr>
              <w:t>Consultation and communication undertaken?</w:t>
            </w:r>
          </w:p>
        </w:tc>
        <w:tc>
          <w:tcPr>
            <w:tcW w:w="5292" w:type="dxa"/>
            <w:shd w:val="clear" w:color="auto" w:fill="FFFFFF" w:themeFill="background1"/>
            <w:vAlign w:val="center"/>
          </w:tcPr>
          <w:p w14:paraId="2C502855" w14:textId="77777777" w:rsidR="006F1D50" w:rsidRPr="006F1D50" w:rsidRDefault="006F1D50" w:rsidP="006F1D50">
            <w:pPr>
              <w:jc w:val="left"/>
              <w:rPr>
                <w:lang w:val="en-AU"/>
              </w:rPr>
            </w:pPr>
            <w:r w:rsidRPr="006F1D50">
              <w:rPr>
                <w:lang w:val="en-AU"/>
              </w:rPr>
              <w:t>Training and instructions given?</w:t>
            </w:r>
          </w:p>
        </w:tc>
        <w:tc>
          <w:tcPr>
            <w:tcW w:w="5292" w:type="dxa"/>
            <w:gridSpan w:val="3"/>
            <w:shd w:val="clear" w:color="auto" w:fill="FFFFFF" w:themeFill="background1"/>
            <w:vAlign w:val="center"/>
          </w:tcPr>
          <w:p w14:paraId="1A281BCC" w14:textId="77777777" w:rsidR="006F1D50" w:rsidRPr="006F1D50" w:rsidRDefault="006F1D50" w:rsidP="006F1D50">
            <w:pPr>
              <w:jc w:val="left"/>
              <w:rPr>
                <w:lang w:val="en-AU"/>
              </w:rPr>
            </w:pPr>
            <w:r w:rsidRPr="006F1D50">
              <w:rPr>
                <w:lang w:val="en-AU"/>
              </w:rPr>
              <w:t>Emergency procedures are in place?</w:t>
            </w:r>
          </w:p>
        </w:tc>
      </w:tr>
      <w:tr w:rsidR="006F1D50" w:rsidRPr="006F1D50" w14:paraId="1C8B5400" w14:textId="77777777" w:rsidTr="00F21EB1">
        <w:trPr>
          <w:trHeight w:val="57"/>
        </w:trPr>
        <w:tc>
          <w:tcPr>
            <w:tcW w:w="5292" w:type="dxa"/>
            <w:shd w:val="clear" w:color="auto" w:fill="FFFFFF" w:themeFill="background1"/>
            <w:vAlign w:val="center"/>
          </w:tcPr>
          <w:p w14:paraId="3490619C" w14:textId="77777777" w:rsidR="006F1D50" w:rsidRPr="006F1D50" w:rsidRDefault="006F1D50" w:rsidP="006F1D50">
            <w:pPr>
              <w:jc w:val="left"/>
              <w:rPr>
                <w:lang w:val="en-AU"/>
              </w:rPr>
            </w:pPr>
            <w:r w:rsidRPr="006F1D50">
              <w:rPr>
                <w:lang w:val="en-AU"/>
              </w:rPr>
              <w:t>All personnel have been inducted?</w:t>
            </w:r>
          </w:p>
        </w:tc>
        <w:tc>
          <w:tcPr>
            <w:tcW w:w="5292" w:type="dxa"/>
            <w:shd w:val="clear" w:color="auto" w:fill="FFFFFF" w:themeFill="background1"/>
            <w:vAlign w:val="center"/>
          </w:tcPr>
          <w:p w14:paraId="21FD5D4A" w14:textId="77777777" w:rsidR="006F1D50" w:rsidRPr="006F1D50" w:rsidRDefault="006F1D50" w:rsidP="006F1D50">
            <w:pPr>
              <w:jc w:val="left"/>
              <w:rPr>
                <w:lang w:val="en-AU"/>
              </w:rPr>
            </w:pPr>
            <w:r w:rsidRPr="006F1D50">
              <w:rPr>
                <w:lang w:val="en-AU"/>
              </w:rPr>
              <w:t>All personnel are fit for duty?</w:t>
            </w:r>
          </w:p>
        </w:tc>
        <w:tc>
          <w:tcPr>
            <w:tcW w:w="5292" w:type="dxa"/>
            <w:gridSpan w:val="3"/>
            <w:shd w:val="clear" w:color="auto" w:fill="FFFFFF" w:themeFill="background1"/>
            <w:vAlign w:val="center"/>
          </w:tcPr>
          <w:p w14:paraId="0FF09B87" w14:textId="77777777" w:rsidR="006F1D50" w:rsidRPr="006F1D50" w:rsidRDefault="006F1D50" w:rsidP="006F1D50">
            <w:pPr>
              <w:jc w:val="left"/>
              <w:rPr>
                <w:lang w:val="en-AU"/>
              </w:rPr>
            </w:pPr>
            <w:r w:rsidRPr="006F1D50">
              <w:rPr>
                <w:lang w:val="en-AU"/>
              </w:rPr>
              <w:t>Site safety rules are being followed?</w:t>
            </w:r>
          </w:p>
        </w:tc>
      </w:tr>
      <w:tr w:rsidR="006F1D50" w:rsidRPr="006F1D50" w14:paraId="235E6DFB" w14:textId="77777777" w:rsidTr="00F21EB1">
        <w:trPr>
          <w:trHeight w:val="57"/>
        </w:trPr>
        <w:tc>
          <w:tcPr>
            <w:tcW w:w="5292" w:type="dxa"/>
            <w:shd w:val="clear" w:color="auto" w:fill="FFFFFF" w:themeFill="background1"/>
            <w:vAlign w:val="center"/>
          </w:tcPr>
          <w:p w14:paraId="28224231" w14:textId="77777777" w:rsidR="006F1D50" w:rsidRPr="006F1D50" w:rsidRDefault="006F1D50" w:rsidP="006F1D50">
            <w:pPr>
              <w:jc w:val="left"/>
              <w:rPr>
                <w:lang w:val="en-AU"/>
              </w:rPr>
            </w:pPr>
            <w:r w:rsidRPr="006F1D50">
              <w:rPr>
                <w:lang w:val="en-AU"/>
              </w:rPr>
              <w:t>Permits and approvals have been completed?</w:t>
            </w:r>
          </w:p>
        </w:tc>
        <w:tc>
          <w:tcPr>
            <w:tcW w:w="5292" w:type="dxa"/>
            <w:shd w:val="clear" w:color="auto" w:fill="FFFFFF" w:themeFill="background1"/>
            <w:vAlign w:val="center"/>
          </w:tcPr>
          <w:p w14:paraId="45522280" w14:textId="77777777" w:rsidR="006F1D50" w:rsidRPr="006F1D50" w:rsidRDefault="006F1D50" w:rsidP="006F1D50">
            <w:pPr>
              <w:jc w:val="left"/>
              <w:rPr>
                <w:lang w:val="en-AU"/>
              </w:rPr>
            </w:pPr>
            <w:r w:rsidRPr="006F1D50">
              <w:rPr>
                <w:lang w:val="en-AU"/>
              </w:rPr>
              <w:t>Electrical tools are tested and tagged?</w:t>
            </w:r>
          </w:p>
        </w:tc>
        <w:tc>
          <w:tcPr>
            <w:tcW w:w="5292" w:type="dxa"/>
            <w:gridSpan w:val="3"/>
            <w:shd w:val="clear" w:color="auto" w:fill="FFFFFF" w:themeFill="background1"/>
            <w:vAlign w:val="center"/>
          </w:tcPr>
          <w:p w14:paraId="7B025406" w14:textId="77777777" w:rsidR="006F1D50" w:rsidRPr="006F1D50" w:rsidRDefault="006F1D50" w:rsidP="006F1D50">
            <w:pPr>
              <w:jc w:val="left"/>
              <w:rPr>
                <w:lang w:val="en-AU"/>
              </w:rPr>
            </w:pPr>
            <w:r w:rsidRPr="006F1D50">
              <w:rPr>
                <w:lang w:val="en-AU"/>
              </w:rPr>
              <w:t>Tools, mobile plant and equipment is checked?</w:t>
            </w:r>
          </w:p>
        </w:tc>
      </w:tr>
      <w:tr w:rsidR="006F1D50" w:rsidRPr="006F1D50" w14:paraId="6BF1085C" w14:textId="77777777" w:rsidTr="00F21EB1">
        <w:trPr>
          <w:trHeight w:val="57"/>
        </w:trPr>
        <w:tc>
          <w:tcPr>
            <w:tcW w:w="5292" w:type="dxa"/>
            <w:shd w:val="clear" w:color="auto" w:fill="FFFFFF" w:themeFill="background1"/>
            <w:vAlign w:val="center"/>
          </w:tcPr>
          <w:p w14:paraId="78ADFD23" w14:textId="77777777" w:rsidR="006F1D50" w:rsidRPr="006F1D50" w:rsidRDefault="006F1D50" w:rsidP="006F1D50">
            <w:pPr>
              <w:jc w:val="left"/>
              <w:rPr>
                <w:lang w:val="en-AU"/>
              </w:rPr>
            </w:pPr>
            <w:r w:rsidRPr="006F1D50">
              <w:rPr>
                <w:lang w:val="en-AU"/>
              </w:rPr>
              <w:t>Personal protection equipment (PPE) is worn?</w:t>
            </w:r>
          </w:p>
        </w:tc>
        <w:tc>
          <w:tcPr>
            <w:tcW w:w="5292" w:type="dxa"/>
            <w:shd w:val="clear" w:color="auto" w:fill="FFFFFF" w:themeFill="background1"/>
            <w:vAlign w:val="center"/>
          </w:tcPr>
          <w:p w14:paraId="45D52871" w14:textId="77777777" w:rsidR="006F1D50" w:rsidRPr="006F1D50" w:rsidRDefault="006F1D50" w:rsidP="006F1D50">
            <w:pPr>
              <w:jc w:val="left"/>
              <w:rPr>
                <w:lang w:val="en-AU"/>
              </w:rPr>
            </w:pPr>
            <w:r w:rsidRPr="006F1D50">
              <w:rPr>
                <w:lang w:val="en-AU"/>
              </w:rPr>
              <w:t>Signage and barricading is in place?</w:t>
            </w:r>
          </w:p>
        </w:tc>
        <w:tc>
          <w:tcPr>
            <w:tcW w:w="5292" w:type="dxa"/>
            <w:gridSpan w:val="3"/>
            <w:shd w:val="clear" w:color="auto" w:fill="FFFFFF" w:themeFill="background1"/>
            <w:vAlign w:val="center"/>
          </w:tcPr>
          <w:p w14:paraId="1D7D534A" w14:textId="77777777" w:rsidR="006F1D50" w:rsidRPr="006F1D50" w:rsidRDefault="006F1D50" w:rsidP="006F1D50">
            <w:pPr>
              <w:jc w:val="left"/>
              <w:rPr>
                <w:lang w:val="en-AU"/>
              </w:rPr>
            </w:pPr>
            <w:r w:rsidRPr="006F1D50">
              <w:rPr>
                <w:lang w:val="en-AU"/>
              </w:rPr>
              <w:t>Work at height is undertaken safely?</w:t>
            </w:r>
          </w:p>
        </w:tc>
      </w:tr>
      <w:tr w:rsidR="006F1D50" w:rsidRPr="006F1D50" w14:paraId="0BCE0EFC" w14:textId="77777777" w:rsidTr="00F21EB1">
        <w:trPr>
          <w:trHeight w:val="57"/>
        </w:trPr>
        <w:tc>
          <w:tcPr>
            <w:tcW w:w="5292" w:type="dxa"/>
            <w:shd w:val="clear" w:color="auto" w:fill="FFFFFF" w:themeFill="background1"/>
            <w:vAlign w:val="center"/>
          </w:tcPr>
          <w:p w14:paraId="18DAA065" w14:textId="77777777" w:rsidR="006F1D50" w:rsidRPr="006F1D50" w:rsidRDefault="006F1D50" w:rsidP="006F1D50">
            <w:pPr>
              <w:jc w:val="left"/>
              <w:rPr>
                <w:lang w:val="en-AU"/>
              </w:rPr>
            </w:pPr>
            <w:r w:rsidRPr="006F1D50">
              <w:rPr>
                <w:lang w:val="en-AU"/>
              </w:rPr>
              <w:t>Traffic is managed safely?</w:t>
            </w:r>
          </w:p>
        </w:tc>
        <w:tc>
          <w:tcPr>
            <w:tcW w:w="5292" w:type="dxa"/>
            <w:shd w:val="clear" w:color="auto" w:fill="FFFFFF" w:themeFill="background1"/>
            <w:vAlign w:val="center"/>
          </w:tcPr>
          <w:p w14:paraId="1647F69F" w14:textId="77777777" w:rsidR="006F1D50" w:rsidRPr="006F1D50" w:rsidRDefault="006F1D50" w:rsidP="006F1D50">
            <w:pPr>
              <w:jc w:val="left"/>
              <w:rPr>
                <w:lang w:val="en-AU"/>
              </w:rPr>
            </w:pPr>
            <w:r w:rsidRPr="006F1D50">
              <w:rPr>
                <w:lang w:val="en-AU"/>
              </w:rPr>
              <w:t>Hazardous energy is isolated or controlled?</w:t>
            </w:r>
          </w:p>
        </w:tc>
        <w:tc>
          <w:tcPr>
            <w:tcW w:w="5292" w:type="dxa"/>
            <w:gridSpan w:val="3"/>
            <w:shd w:val="clear" w:color="auto" w:fill="FFFFFF" w:themeFill="background1"/>
            <w:vAlign w:val="center"/>
          </w:tcPr>
          <w:p w14:paraId="61CCE084" w14:textId="77777777" w:rsidR="006F1D50" w:rsidRPr="006F1D50" w:rsidRDefault="006F1D50" w:rsidP="006F1D50">
            <w:pPr>
              <w:jc w:val="left"/>
              <w:rPr>
                <w:lang w:val="en-AU"/>
              </w:rPr>
            </w:pPr>
            <w:r w:rsidRPr="006F1D50">
              <w:rPr>
                <w:lang w:val="en-AU"/>
              </w:rPr>
              <w:t>Manual tasks are undertaken safely?</w:t>
            </w:r>
          </w:p>
        </w:tc>
      </w:tr>
      <w:tr w:rsidR="006F1D50" w:rsidRPr="006F1D50" w14:paraId="5BB3633E" w14:textId="77777777" w:rsidTr="00F21EB1">
        <w:trPr>
          <w:trHeight w:val="29"/>
        </w:trPr>
        <w:tc>
          <w:tcPr>
            <w:tcW w:w="5292" w:type="dxa"/>
            <w:shd w:val="clear" w:color="auto" w:fill="FFFFFF" w:themeFill="background1"/>
            <w:vAlign w:val="center"/>
          </w:tcPr>
          <w:p w14:paraId="7B2183A7" w14:textId="170D52E2" w:rsidR="006F1D50" w:rsidRPr="006F1D50" w:rsidRDefault="00961B6B" w:rsidP="006F1D50">
            <w:pPr>
              <w:jc w:val="left"/>
              <w:rPr>
                <w:lang w:val="en-AU"/>
              </w:rPr>
            </w:pPr>
            <w:r>
              <w:rPr>
                <w:lang w:val="en-AU"/>
              </w:rPr>
              <w:t>Excavations/trenches</w:t>
            </w:r>
            <w:r w:rsidR="006F1D50" w:rsidRPr="006F1D50">
              <w:rPr>
                <w:lang w:val="en-AU"/>
              </w:rPr>
              <w:t xml:space="preserve"> are safe and secure?</w:t>
            </w:r>
          </w:p>
        </w:tc>
        <w:tc>
          <w:tcPr>
            <w:tcW w:w="5292" w:type="dxa"/>
            <w:shd w:val="clear" w:color="auto" w:fill="FFFFFF" w:themeFill="background1"/>
            <w:vAlign w:val="center"/>
          </w:tcPr>
          <w:p w14:paraId="4FC4A104" w14:textId="77777777" w:rsidR="006F1D50" w:rsidRPr="006F1D50" w:rsidRDefault="006F1D50" w:rsidP="006F1D50">
            <w:pPr>
              <w:jc w:val="left"/>
              <w:rPr>
                <w:lang w:val="en-AU"/>
              </w:rPr>
            </w:pPr>
            <w:r w:rsidRPr="006F1D50">
              <w:rPr>
                <w:lang w:val="en-AU"/>
              </w:rPr>
              <w:t>Chemicals are used and stored safely?</w:t>
            </w:r>
          </w:p>
        </w:tc>
        <w:tc>
          <w:tcPr>
            <w:tcW w:w="5292" w:type="dxa"/>
            <w:gridSpan w:val="3"/>
            <w:shd w:val="clear" w:color="auto" w:fill="FFFFFF" w:themeFill="background1"/>
            <w:vAlign w:val="center"/>
          </w:tcPr>
          <w:p w14:paraId="45620054" w14:textId="77777777" w:rsidR="006F1D50" w:rsidRPr="006F1D50" w:rsidRDefault="006F1D50" w:rsidP="006F1D50">
            <w:pPr>
              <w:jc w:val="left"/>
              <w:rPr>
                <w:lang w:val="en-AU"/>
              </w:rPr>
            </w:pPr>
            <w:r w:rsidRPr="006F1D50">
              <w:rPr>
                <w:lang w:val="en-AU"/>
              </w:rPr>
              <w:t>First aid equipment is available?</w:t>
            </w:r>
          </w:p>
        </w:tc>
      </w:tr>
      <w:tr w:rsidR="006F1D50" w:rsidRPr="006F1D50" w14:paraId="68F46C6A" w14:textId="77777777" w:rsidTr="00F21EB1">
        <w:trPr>
          <w:trHeight w:val="57"/>
        </w:trPr>
        <w:tc>
          <w:tcPr>
            <w:tcW w:w="5292" w:type="dxa"/>
            <w:shd w:val="clear" w:color="auto" w:fill="FFFFFF" w:themeFill="background1"/>
            <w:vAlign w:val="center"/>
          </w:tcPr>
          <w:p w14:paraId="0BF31B5E" w14:textId="77777777" w:rsidR="006F1D50" w:rsidRPr="006F1D50" w:rsidRDefault="006F1D50" w:rsidP="006F1D50">
            <w:pPr>
              <w:jc w:val="left"/>
              <w:rPr>
                <w:lang w:val="en-AU"/>
              </w:rPr>
            </w:pPr>
            <w:r w:rsidRPr="006F1D50">
              <w:rPr>
                <w:lang w:val="en-AU"/>
              </w:rPr>
              <w:t>Housekeeping is to a high standard?</w:t>
            </w:r>
          </w:p>
        </w:tc>
        <w:tc>
          <w:tcPr>
            <w:tcW w:w="5292" w:type="dxa"/>
            <w:shd w:val="clear" w:color="auto" w:fill="FFFFFF" w:themeFill="background1"/>
            <w:vAlign w:val="center"/>
          </w:tcPr>
          <w:p w14:paraId="086D9076" w14:textId="77777777" w:rsidR="006F1D50" w:rsidRPr="006F1D50" w:rsidRDefault="006F1D50" w:rsidP="006F1D50">
            <w:pPr>
              <w:jc w:val="left"/>
              <w:rPr>
                <w:lang w:val="en-AU"/>
              </w:rPr>
            </w:pPr>
            <w:r w:rsidRPr="006F1D50">
              <w:rPr>
                <w:lang w:val="en-AU"/>
              </w:rPr>
              <w:t>Amenities are maintained and hygienic?</w:t>
            </w:r>
          </w:p>
        </w:tc>
        <w:tc>
          <w:tcPr>
            <w:tcW w:w="5292" w:type="dxa"/>
            <w:gridSpan w:val="3"/>
            <w:shd w:val="clear" w:color="auto" w:fill="FFFFFF" w:themeFill="background1"/>
            <w:vAlign w:val="center"/>
          </w:tcPr>
          <w:p w14:paraId="6E4BB1E4" w14:textId="77777777" w:rsidR="006F1D50" w:rsidRPr="006F1D50" w:rsidRDefault="006F1D50" w:rsidP="006F1D50">
            <w:pPr>
              <w:jc w:val="left"/>
              <w:rPr>
                <w:lang w:val="en-AU"/>
              </w:rPr>
            </w:pPr>
            <w:r w:rsidRPr="006F1D50">
              <w:rPr>
                <w:lang w:val="en-AU"/>
              </w:rPr>
              <w:t>The work environment is safely managed?</w:t>
            </w:r>
          </w:p>
        </w:tc>
      </w:tr>
      <w:tr w:rsidR="006F1D50" w:rsidRPr="006F1D50" w14:paraId="301D4454" w14:textId="77777777" w:rsidTr="00961B6B">
        <w:trPr>
          <w:trHeight w:val="57"/>
        </w:trPr>
        <w:tc>
          <w:tcPr>
            <w:tcW w:w="15876" w:type="dxa"/>
            <w:gridSpan w:val="5"/>
            <w:tcBorders>
              <w:bottom w:val="single" w:sz="4" w:space="0" w:color="000000"/>
            </w:tcBorders>
            <w:shd w:val="clear" w:color="auto" w:fill="BDD6EE" w:themeFill="accent5" w:themeFillTint="66"/>
            <w:vAlign w:val="center"/>
          </w:tcPr>
          <w:p w14:paraId="03F010A1" w14:textId="77777777" w:rsidR="006F1D50" w:rsidRPr="006F1D50" w:rsidRDefault="006F1D50" w:rsidP="006F1D50">
            <w:pPr>
              <w:pStyle w:val="LeftJ"/>
              <w:framePr w:hSpace="0" w:wrap="auto" w:vAnchor="margin" w:hAnchor="text" w:xAlign="left" w:yAlign="inline"/>
            </w:pPr>
            <w:r w:rsidRPr="006F1D50">
              <w:t>When Implementing, Monitoring and Reviewing Control Measures, Record any Non-Conformances Here.</w:t>
            </w:r>
          </w:p>
          <w:p w14:paraId="2BBA961B" w14:textId="30D75014" w:rsidR="006F1D50" w:rsidRPr="006F1D50" w:rsidRDefault="006F1D50" w:rsidP="006F1D50">
            <w:pPr>
              <w:jc w:val="left"/>
              <w:rPr>
                <w:bCs/>
              </w:rPr>
            </w:pPr>
            <w:r w:rsidRPr="006F1D50">
              <w:rPr>
                <w:rStyle w:val="LeftJChar"/>
              </w:rPr>
              <w:t>Note:</w:t>
            </w:r>
            <w:r w:rsidRPr="006F1D50">
              <w:rPr>
                <w:b/>
              </w:rPr>
              <w:t xml:space="preserve"> </w:t>
            </w:r>
            <w:r w:rsidRPr="006F1D50">
              <w:t>If the</w:t>
            </w:r>
            <w:r w:rsidRPr="006F1D50">
              <w:rPr>
                <w:bCs/>
              </w:rPr>
              <w:t xml:space="preserve"> work is </w:t>
            </w:r>
            <w:r w:rsidRPr="006F1D50">
              <w:rPr>
                <w:bCs/>
                <w:u w:val="single"/>
              </w:rPr>
              <w:t>not</w:t>
            </w:r>
            <w:r w:rsidRPr="006F1D50">
              <w:rPr>
                <w:bCs/>
              </w:rPr>
              <w:t xml:space="preserve"> carried out in accordance with the safe work method statement, the work must be stopped immediately, or as soon as it is safe to do so. The work must only be resumed when in accordance with the safe work method statement.</w:t>
            </w:r>
          </w:p>
        </w:tc>
      </w:tr>
      <w:tr w:rsidR="006F1D50" w:rsidRPr="006F1D50" w14:paraId="408DAADA" w14:textId="77777777" w:rsidTr="00961B6B">
        <w:trPr>
          <w:trHeight w:val="57"/>
        </w:trPr>
        <w:tc>
          <w:tcPr>
            <w:tcW w:w="13320" w:type="dxa"/>
            <w:gridSpan w:val="3"/>
            <w:tcBorders>
              <w:bottom w:val="single" w:sz="4" w:space="0" w:color="000000"/>
            </w:tcBorders>
            <w:vAlign w:val="center"/>
          </w:tcPr>
          <w:p w14:paraId="6DD31F08" w14:textId="77777777" w:rsidR="006F1D50" w:rsidRPr="006F1D50" w:rsidRDefault="006F1D50" w:rsidP="006F1D50">
            <w:pPr>
              <w:rPr>
                <w:lang w:eastAsia="en-AU"/>
              </w:rPr>
            </w:pPr>
          </w:p>
        </w:tc>
        <w:tc>
          <w:tcPr>
            <w:tcW w:w="992" w:type="dxa"/>
            <w:shd w:val="clear" w:color="auto" w:fill="DEEAF6" w:themeFill="accent5" w:themeFillTint="33"/>
            <w:vAlign w:val="center"/>
          </w:tcPr>
          <w:p w14:paraId="575A71E9" w14:textId="77777777" w:rsidR="006F1D50" w:rsidRPr="006F1D50" w:rsidRDefault="006F1D50" w:rsidP="006F1D50">
            <w:pPr>
              <w:pStyle w:val="LeftJ"/>
              <w:framePr w:hSpace="0" w:wrap="auto" w:vAnchor="margin" w:hAnchor="text" w:xAlign="left" w:yAlign="inline"/>
            </w:pPr>
            <w:r w:rsidRPr="006F1D50">
              <w:t>Date:</w:t>
            </w:r>
          </w:p>
        </w:tc>
        <w:tc>
          <w:tcPr>
            <w:tcW w:w="1564" w:type="dxa"/>
            <w:tcBorders>
              <w:bottom w:val="single" w:sz="4" w:space="0" w:color="000000"/>
            </w:tcBorders>
            <w:vAlign w:val="center"/>
          </w:tcPr>
          <w:p w14:paraId="43D0E929" w14:textId="77777777" w:rsidR="006F1D50" w:rsidRPr="006F1D50" w:rsidRDefault="006F1D50" w:rsidP="006F1D50">
            <w:pPr>
              <w:jc w:val="left"/>
              <w:rPr>
                <w:lang w:eastAsia="en-AU"/>
              </w:rPr>
            </w:pPr>
          </w:p>
        </w:tc>
      </w:tr>
      <w:tr w:rsidR="006F1D50" w:rsidRPr="006F1D50" w14:paraId="3C078B3D" w14:textId="77777777" w:rsidTr="00961B6B">
        <w:trPr>
          <w:trHeight w:val="57"/>
        </w:trPr>
        <w:tc>
          <w:tcPr>
            <w:tcW w:w="13320" w:type="dxa"/>
            <w:gridSpan w:val="3"/>
            <w:tcBorders>
              <w:bottom w:val="single" w:sz="4" w:space="0" w:color="000000"/>
            </w:tcBorders>
            <w:vAlign w:val="center"/>
          </w:tcPr>
          <w:p w14:paraId="15E048B0" w14:textId="77777777" w:rsidR="006F1D50" w:rsidRPr="006F1D50" w:rsidRDefault="006F1D50" w:rsidP="006F1D50">
            <w:pPr>
              <w:rPr>
                <w:lang w:eastAsia="en-AU"/>
              </w:rPr>
            </w:pPr>
          </w:p>
        </w:tc>
        <w:tc>
          <w:tcPr>
            <w:tcW w:w="992" w:type="dxa"/>
            <w:shd w:val="clear" w:color="auto" w:fill="DEEAF6" w:themeFill="accent5" w:themeFillTint="33"/>
            <w:vAlign w:val="center"/>
          </w:tcPr>
          <w:p w14:paraId="58513318" w14:textId="77777777" w:rsidR="006F1D50" w:rsidRPr="006F1D50" w:rsidRDefault="006F1D50" w:rsidP="006F1D50">
            <w:pPr>
              <w:pStyle w:val="LeftJ"/>
              <w:framePr w:hSpace="0" w:wrap="auto" w:vAnchor="margin" w:hAnchor="text" w:xAlign="left" w:yAlign="inline"/>
            </w:pPr>
            <w:r w:rsidRPr="006F1D50">
              <w:t>Date:</w:t>
            </w:r>
          </w:p>
        </w:tc>
        <w:tc>
          <w:tcPr>
            <w:tcW w:w="1564" w:type="dxa"/>
            <w:tcBorders>
              <w:bottom w:val="single" w:sz="4" w:space="0" w:color="000000"/>
            </w:tcBorders>
            <w:vAlign w:val="center"/>
          </w:tcPr>
          <w:p w14:paraId="3E221189" w14:textId="77777777" w:rsidR="006F1D50" w:rsidRPr="006F1D50" w:rsidRDefault="006F1D50" w:rsidP="006F1D50">
            <w:pPr>
              <w:jc w:val="left"/>
              <w:rPr>
                <w:lang w:eastAsia="en-AU"/>
              </w:rPr>
            </w:pPr>
          </w:p>
        </w:tc>
      </w:tr>
      <w:tr w:rsidR="006F1D50" w:rsidRPr="006F1D50" w14:paraId="441AA474" w14:textId="77777777" w:rsidTr="00961B6B">
        <w:trPr>
          <w:trHeight w:val="57"/>
        </w:trPr>
        <w:tc>
          <w:tcPr>
            <w:tcW w:w="13320" w:type="dxa"/>
            <w:gridSpan w:val="3"/>
            <w:tcBorders>
              <w:bottom w:val="single" w:sz="4" w:space="0" w:color="000000"/>
            </w:tcBorders>
            <w:vAlign w:val="center"/>
          </w:tcPr>
          <w:p w14:paraId="08756E2B" w14:textId="77777777" w:rsidR="006F1D50" w:rsidRPr="006F1D50" w:rsidRDefault="006F1D50" w:rsidP="006F1D50">
            <w:pPr>
              <w:rPr>
                <w:lang w:eastAsia="en-AU"/>
              </w:rPr>
            </w:pPr>
          </w:p>
        </w:tc>
        <w:tc>
          <w:tcPr>
            <w:tcW w:w="992" w:type="dxa"/>
            <w:shd w:val="clear" w:color="auto" w:fill="DEEAF6" w:themeFill="accent5" w:themeFillTint="33"/>
            <w:vAlign w:val="center"/>
          </w:tcPr>
          <w:p w14:paraId="1C101448" w14:textId="77777777" w:rsidR="006F1D50" w:rsidRPr="006F1D50" w:rsidRDefault="006F1D50" w:rsidP="006F1D50">
            <w:pPr>
              <w:pStyle w:val="LeftJ"/>
              <w:framePr w:hSpace="0" w:wrap="auto" w:vAnchor="margin" w:hAnchor="text" w:xAlign="left" w:yAlign="inline"/>
            </w:pPr>
            <w:r w:rsidRPr="006F1D50">
              <w:t>Date:</w:t>
            </w:r>
          </w:p>
        </w:tc>
        <w:tc>
          <w:tcPr>
            <w:tcW w:w="1564" w:type="dxa"/>
            <w:tcBorders>
              <w:bottom w:val="single" w:sz="4" w:space="0" w:color="000000"/>
            </w:tcBorders>
            <w:vAlign w:val="center"/>
          </w:tcPr>
          <w:p w14:paraId="2FE6CB86" w14:textId="77777777" w:rsidR="006F1D50" w:rsidRPr="006F1D50" w:rsidRDefault="006F1D50" w:rsidP="006F1D50">
            <w:pPr>
              <w:jc w:val="left"/>
              <w:rPr>
                <w:lang w:eastAsia="en-AU"/>
              </w:rPr>
            </w:pPr>
          </w:p>
        </w:tc>
      </w:tr>
      <w:tr w:rsidR="006F1D50" w:rsidRPr="006F1D50" w14:paraId="70D4EE87" w14:textId="77777777" w:rsidTr="00961B6B">
        <w:tc>
          <w:tcPr>
            <w:tcW w:w="15876" w:type="dxa"/>
            <w:gridSpan w:val="5"/>
            <w:tcBorders>
              <w:bottom w:val="single" w:sz="4" w:space="0" w:color="000000"/>
            </w:tcBorders>
            <w:shd w:val="clear" w:color="auto" w:fill="BDD6EE" w:themeFill="accent5" w:themeFillTint="66"/>
            <w:vAlign w:val="center"/>
          </w:tcPr>
          <w:p w14:paraId="4D23C8A3" w14:textId="77777777" w:rsidR="006F1D50" w:rsidRPr="006F1D50" w:rsidRDefault="006F1D50" w:rsidP="006F1D50">
            <w:pPr>
              <w:jc w:val="left"/>
              <w:rPr>
                <w:rFonts w:cs="Arial"/>
                <w:b/>
                <w:color w:val="000000"/>
                <w:lang w:val="en-AU"/>
              </w:rPr>
            </w:pPr>
            <w:r w:rsidRPr="006F1D50">
              <w:rPr>
                <w:rStyle w:val="LeftJChar"/>
                <w:lang w:val="en-AU"/>
              </w:rPr>
              <w:t>Changes and Updates</w:t>
            </w:r>
            <w:r w:rsidRPr="006F1D50">
              <w:rPr>
                <w:rFonts w:cs="Arial"/>
                <w:b/>
                <w:color w:val="000000"/>
                <w:lang w:val="en-AU"/>
              </w:rPr>
              <w:t xml:space="preserve">: </w:t>
            </w:r>
            <w:r w:rsidRPr="006F1D50">
              <w:rPr>
                <w:rFonts w:cs="Arial"/>
                <w:color w:val="000000"/>
                <w:lang w:val="en-AU"/>
              </w:rPr>
              <w:t>Be sure that all changes and updates are communicated to every person working within the scope of this SWMS.</w:t>
            </w:r>
          </w:p>
        </w:tc>
      </w:tr>
      <w:tr w:rsidR="006F1D50" w:rsidRPr="006F1D50" w14:paraId="62FAA16F" w14:textId="77777777" w:rsidTr="00961B6B">
        <w:tc>
          <w:tcPr>
            <w:tcW w:w="13320" w:type="dxa"/>
            <w:gridSpan w:val="3"/>
            <w:tcBorders>
              <w:bottom w:val="single" w:sz="4" w:space="0" w:color="000000"/>
            </w:tcBorders>
            <w:vAlign w:val="center"/>
          </w:tcPr>
          <w:p w14:paraId="33CF9EAA" w14:textId="454D7FBD" w:rsidR="006F1D50" w:rsidRPr="006F1D50" w:rsidRDefault="0046313A" w:rsidP="006F1D50">
            <w:pPr>
              <w:rPr>
                <w:lang w:val="en-AU"/>
              </w:rPr>
            </w:pPr>
            <w:r>
              <w:rPr>
                <w:lang w:val="en-AU"/>
              </w:rPr>
              <w:t xml:space="preserve"> </w:t>
            </w:r>
          </w:p>
        </w:tc>
        <w:tc>
          <w:tcPr>
            <w:tcW w:w="992" w:type="dxa"/>
            <w:shd w:val="clear" w:color="auto" w:fill="DEEAF6" w:themeFill="accent5" w:themeFillTint="33"/>
            <w:vAlign w:val="center"/>
          </w:tcPr>
          <w:p w14:paraId="3F06AFB5" w14:textId="77777777" w:rsidR="006F1D50" w:rsidRPr="006F1D50" w:rsidRDefault="006F1D50" w:rsidP="006F1D50">
            <w:pPr>
              <w:pStyle w:val="LeftJ"/>
              <w:framePr w:hSpace="0" w:wrap="auto" w:vAnchor="margin" w:hAnchor="text" w:xAlign="left" w:yAlign="inline"/>
              <w:rPr>
                <w:lang w:val="en-AU"/>
              </w:rPr>
            </w:pPr>
            <w:r w:rsidRPr="006F1D50">
              <w:t>Date:</w:t>
            </w:r>
          </w:p>
        </w:tc>
        <w:tc>
          <w:tcPr>
            <w:tcW w:w="1564" w:type="dxa"/>
            <w:shd w:val="clear" w:color="auto" w:fill="auto"/>
            <w:vAlign w:val="center"/>
          </w:tcPr>
          <w:p w14:paraId="7E8F8552" w14:textId="77777777" w:rsidR="006F1D50" w:rsidRPr="006F1D50" w:rsidRDefault="006F1D50" w:rsidP="006F1D50">
            <w:pPr>
              <w:jc w:val="left"/>
              <w:rPr>
                <w:lang w:val="en-AU"/>
              </w:rPr>
            </w:pPr>
          </w:p>
        </w:tc>
      </w:tr>
      <w:tr w:rsidR="006F1D50" w:rsidRPr="006F1D50" w14:paraId="2F5DB401" w14:textId="77777777" w:rsidTr="00961B6B">
        <w:tc>
          <w:tcPr>
            <w:tcW w:w="13320" w:type="dxa"/>
            <w:gridSpan w:val="3"/>
            <w:tcBorders>
              <w:bottom w:val="single" w:sz="4" w:space="0" w:color="000000"/>
            </w:tcBorders>
            <w:vAlign w:val="center"/>
          </w:tcPr>
          <w:p w14:paraId="441008E6" w14:textId="77777777" w:rsidR="006F1D50" w:rsidRPr="006F1D50" w:rsidRDefault="006F1D50" w:rsidP="006F1D50">
            <w:pPr>
              <w:rPr>
                <w:lang w:val="en-AU"/>
              </w:rPr>
            </w:pPr>
          </w:p>
        </w:tc>
        <w:tc>
          <w:tcPr>
            <w:tcW w:w="992" w:type="dxa"/>
            <w:shd w:val="clear" w:color="auto" w:fill="DEEAF6" w:themeFill="accent5" w:themeFillTint="33"/>
            <w:vAlign w:val="center"/>
          </w:tcPr>
          <w:p w14:paraId="363236C6" w14:textId="77777777" w:rsidR="006F1D50" w:rsidRPr="006F1D50" w:rsidRDefault="006F1D50" w:rsidP="006F1D50">
            <w:pPr>
              <w:pStyle w:val="LeftJ"/>
              <w:framePr w:hSpace="0" w:wrap="auto" w:vAnchor="margin" w:hAnchor="text" w:xAlign="left" w:yAlign="inline"/>
            </w:pPr>
            <w:r w:rsidRPr="006F1D50">
              <w:t>Date:</w:t>
            </w:r>
          </w:p>
        </w:tc>
        <w:tc>
          <w:tcPr>
            <w:tcW w:w="1564" w:type="dxa"/>
            <w:shd w:val="clear" w:color="auto" w:fill="auto"/>
            <w:vAlign w:val="center"/>
          </w:tcPr>
          <w:p w14:paraId="3F6C0DE4" w14:textId="77777777" w:rsidR="006F1D50" w:rsidRPr="006F1D50" w:rsidRDefault="006F1D50" w:rsidP="006F1D50">
            <w:pPr>
              <w:jc w:val="left"/>
              <w:rPr>
                <w:lang w:val="en-AU"/>
              </w:rPr>
            </w:pPr>
          </w:p>
        </w:tc>
      </w:tr>
      <w:tr w:rsidR="006F1D50" w:rsidRPr="006F1D50" w14:paraId="3EFF6DB4" w14:textId="77777777" w:rsidTr="00961B6B">
        <w:tc>
          <w:tcPr>
            <w:tcW w:w="13320" w:type="dxa"/>
            <w:gridSpan w:val="3"/>
            <w:tcBorders>
              <w:bottom w:val="single" w:sz="4" w:space="0" w:color="000000"/>
            </w:tcBorders>
            <w:vAlign w:val="center"/>
          </w:tcPr>
          <w:p w14:paraId="38CF4B7A" w14:textId="77777777" w:rsidR="006F1D50" w:rsidRPr="006F1D50" w:rsidRDefault="006F1D50" w:rsidP="006F1D50">
            <w:pPr>
              <w:rPr>
                <w:lang w:val="en-AU"/>
              </w:rPr>
            </w:pPr>
          </w:p>
        </w:tc>
        <w:tc>
          <w:tcPr>
            <w:tcW w:w="992" w:type="dxa"/>
            <w:shd w:val="clear" w:color="auto" w:fill="DEEAF6" w:themeFill="accent5" w:themeFillTint="33"/>
            <w:vAlign w:val="center"/>
          </w:tcPr>
          <w:p w14:paraId="038F5B3E" w14:textId="77777777" w:rsidR="006F1D50" w:rsidRPr="006F1D50" w:rsidRDefault="006F1D50" w:rsidP="006F1D50">
            <w:pPr>
              <w:pStyle w:val="LeftBold"/>
            </w:pPr>
            <w:r w:rsidRPr="006F1D50">
              <w:t>Date:</w:t>
            </w:r>
          </w:p>
        </w:tc>
        <w:tc>
          <w:tcPr>
            <w:tcW w:w="1564" w:type="dxa"/>
            <w:shd w:val="clear" w:color="auto" w:fill="auto"/>
            <w:vAlign w:val="center"/>
          </w:tcPr>
          <w:p w14:paraId="2DAC1DC9" w14:textId="77777777" w:rsidR="006F1D50" w:rsidRPr="006F1D50" w:rsidRDefault="006F1D50" w:rsidP="006F1D50">
            <w:pPr>
              <w:jc w:val="left"/>
              <w:rPr>
                <w:lang w:val="en-AU"/>
              </w:rPr>
            </w:pPr>
          </w:p>
        </w:tc>
      </w:tr>
      <w:bookmarkEnd w:id="3"/>
      <w:bookmarkEnd w:id="5"/>
    </w:tbl>
    <w:p w14:paraId="56BC0826" w14:textId="40D51307" w:rsidR="006F1D50" w:rsidRPr="006F1D50" w:rsidRDefault="006F1D50" w:rsidP="006F1D50">
      <w:pPr>
        <w:spacing w:before="0" w:after="160" w:line="259" w:lineRule="auto"/>
        <w:jc w:val="left"/>
        <w:rPr>
          <w:sz w:val="18"/>
          <w:szCs w:val="18"/>
          <w:lang w:val="en-US"/>
        </w:rPr>
      </w:pPr>
      <w:r w:rsidRPr="006F1D50">
        <w:rPr>
          <w:sz w:val="18"/>
          <w:szCs w:val="18"/>
          <w:lang w:val="en-US"/>
        </w:rPr>
        <w:br w:type="page"/>
      </w:r>
      <w:bookmarkEnd w:id="4"/>
    </w:p>
    <w:p w14:paraId="4348D86A" w14:textId="77777777" w:rsidR="00256EC5" w:rsidRPr="00E3160B" w:rsidRDefault="00256EC5" w:rsidP="006225BB">
      <w:pPr>
        <w:rPr>
          <w:sz w:val="18"/>
          <w:szCs w:val="18"/>
        </w:rPr>
      </w:pPr>
    </w:p>
    <w:tbl>
      <w:tblPr>
        <w:tblpPr w:leftFromText="181" w:rightFromText="181" w:vertAnchor="page" w:horzAnchor="page" w:tblpXSpec="center" w:tblpY="1281"/>
        <w:tblW w:w="15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1985"/>
        <w:gridCol w:w="1525"/>
        <w:gridCol w:w="1309"/>
        <w:gridCol w:w="1700"/>
        <w:gridCol w:w="389"/>
        <w:gridCol w:w="1804"/>
        <w:gridCol w:w="1636"/>
        <w:gridCol w:w="168"/>
        <w:gridCol w:w="1812"/>
        <w:gridCol w:w="146"/>
        <w:gridCol w:w="1658"/>
        <w:gridCol w:w="1805"/>
      </w:tblGrid>
      <w:tr w:rsidR="00256EC5" w:rsidRPr="007525DC" w14:paraId="7C838758" w14:textId="77777777" w:rsidTr="005240D1">
        <w:trPr>
          <w:trHeight w:val="279"/>
        </w:trPr>
        <w:tc>
          <w:tcPr>
            <w:tcW w:w="15937" w:type="dxa"/>
            <w:gridSpan w:val="12"/>
            <w:tcBorders>
              <w:top w:val="nil"/>
              <w:left w:val="nil"/>
              <w:right w:val="nil"/>
            </w:tcBorders>
          </w:tcPr>
          <w:p w14:paraId="5CA3370B" w14:textId="77777777" w:rsidR="00256EC5" w:rsidRPr="007525DC" w:rsidRDefault="00256EC5" w:rsidP="005240D1">
            <w:pPr>
              <w:spacing w:before="0" w:after="0"/>
              <w:jc w:val="center"/>
              <w:rPr>
                <w:rFonts w:cs="Times New Roman"/>
                <w:b/>
                <w:bCs/>
                <w:color w:val="000000"/>
                <w:sz w:val="28"/>
                <w:szCs w:val="28"/>
              </w:rPr>
            </w:pPr>
            <w:r w:rsidRPr="007525DC">
              <w:rPr>
                <w:rFonts w:cs="Times New Roman"/>
                <w:b/>
                <w:bCs/>
                <w:color w:val="000000"/>
                <w:sz w:val="28"/>
                <w:szCs w:val="28"/>
              </w:rPr>
              <w:t>Risk Assessment Matrix</w:t>
            </w:r>
          </w:p>
        </w:tc>
      </w:tr>
      <w:tr w:rsidR="00256EC5" w:rsidRPr="007525DC" w14:paraId="52D0184E" w14:textId="77777777" w:rsidTr="00961B6B">
        <w:trPr>
          <w:trHeight w:val="537"/>
        </w:trPr>
        <w:tc>
          <w:tcPr>
            <w:tcW w:w="6908" w:type="dxa"/>
            <w:gridSpan w:val="5"/>
            <w:vAlign w:val="center"/>
          </w:tcPr>
          <w:p w14:paraId="5CEC3FD1" w14:textId="77777777" w:rsidR="00256EC5" w:rsidRDefault="00256EC5" w:rsidP="005240D1">
            <w:pPr>
              <w:spacing w:before="0" w:after="0"/>
              <w:jc w:val="left"/>
              <w:rPr>
                <w:rFonts w:cs="Times New Roman"/>
                <w:b/>
                <w:color w:val="000000"/>
                <w:sz w:val="20"/>
                <w:szCs w:val="20"/>
              </w:rPr>
            </w:pPr>
            <w:r w:rsidRPr="007525DC">
              <w:rPr>
                <w:rFonts w:cs="Times New Roman"/>
                <w:b/>
                <w:color w:val="000000"/>
                <w:sz w:val="20"/>
                <w:szCs w:val="20"/>
              </w:rPr>
              <w:t>Extreme Risk</w:t>
            </w:r>
            <w:r w:rsidR="003D30D0">
              <w:rPr>
                <w:rFonts w:cs="Times New Roman"/>
                <w:b/>
                <w:color w:val="000000"/>
                <w:sz w:val="20"/>
                <w:szCs w:val="20"/>
              </w:rPr>
              <w:t xml:space="preserve"> (</w:t>
            </w:r>
            <w:r w:rsidR="003D30D0" w:rsidRPr="007525DC">
              <w:rPr>
                <w:rFonts w:cs="Times New Roman"/>
                <w:b/>
                <w:color w:val="000000"/>
                <w:sz w:val="20"/>
                <w:szCs w:val="20"/>
              </w:rPr>
              <w:t>15-25</w:t>
            </w:r>
            <w:r w:rsidR="003D30D0">
              <w:rPr>
                <w:rFonts w:cs="Times New Roman"/>
                <w:b/>
                <w:color w:val="000000"/>
                <w:sz w:val="20"/>
                <w:szCs w:val="20"/>
              </w:rPr>
              <w:t>)</w:t>
            </w:r>
            <w:r w:rsidRPr="007525DC">
              <w:rPr>
                <w:rFonts w:cs="Times New Roman"/>
                <w:b/>
                <w:color w:val="000000"/>
                <w:sz w:val="20"/>
                <w:szCs w:val="20"/>
              </w:rPr>
              <w:t>:</w:t>
            </w:r>
          </w:p>
          <w:p w14:paraId="6E5910B6" w14:textId="77777777" w:rsidR="00256EC5" w:rsidRPr="007525DC" w:rsidRDefault="00256EC5" w:rsidP="005240D1">
            <w:pPr>
              <w:spacing w:before="0" w:after="0"/>
              <w:jc w:val="left"/>
              <w:rPr>
                <w:rFonts w:cs="Times New Roman"/>
                <w:b/>
                <w:color w:val="000000"/>
                <w:sz w:val="20"/>
                <w:szCs w:val="20"/>
              </w:rPr>
            </w:pPr>
            <w:r w:rsidRPr="007525DC">
              <w:rPr>
                <w:rFonts w:cs="Times New Roman"/>
                <w:color w:val="000000"/>
                <w:sz w:val="20"/>
                <w:szCs w:val="20"/>
              </w:rPr>
              <w:t>This is an unacceptable level of risk. No work should commence at this level. Management are to be advised immediately.</w:t>
            </w:r>
          </w:p>
        </w:tc>
        <w:tc>
          <w:tcPr>
            <w:tcW w:w="3440" w:type="dxa"/>
            <w:gridSpan w:val="2"/>
            <w:tcBorders>
              <w:right w:val="nil"/>
            </w:tcBorders>
            <w:shd w:val="clear" w:color="auto" w:fill="BDD6EE" w:themeFill="accent5" w:themeFillTint="66"/>
            <w:vAlign w:val="center"/>
          </w:tcPr>
          <w:p w14:paraId="69E30383" w14:textId="77777777" w:rsidR="00256EC5" w:rsidRPr="007525DC" w:rsidRDefault="00256EC5" w:rsidP="005240D1">
            <w:pPr>
              <w:spacing w:before="0" w:after="0"/>
              <w:rPr>
                <w:rFonts w:cs="Times New Roman"/>
                <w:bCs/>
                <w:color w:val="000000"/>
                <w:sz w:val="18"/>
                <w:szCs w:val="18"/>
              </w:rPr>
            </w:pPr>
            <w:r w:rsidRPr="007525DC">
              <w:rPr>
                <w:rFonts w:cs="Times New Roman"/>
                <w:b/>
                <w:noProof/>
                <w:color w:val="000000"/>
                <w:sz w:val="18"/>
                <w:szCs w:val="18"/>
                <w:lang w:eastAsia="en-AU"/>
              </w:rPr>
              <mc:AlternateContent>
                <mc:Choice Requires="wps">
                  <w:drawing>
                    <wp:anchor distT="0" distB="0" distL="114300" distR="114300" simplePos="0" relativeHeight="251658240" behindDoc="0" locked="0" layoutInCell="1" allowOverlap="1" wp14:anchorId="56081E04" wp14:editId="1074747F">
                      <wp:simplePos x="0" y="0"/>
                      <wp:positionH relativeFrom="column">
                        <wp:posOffset>107950</wp:posOffset>
                      </wp:positionH>
                      <wp:positionV relativeFrom="paragraph">
                        <wp:posOffset>97155</wp:posOffset>
                      </wp:positionV>
                      <wp:extent cx="2097405" cy="635"/>
                      <wp:effectExtent l="11430" t="57150" r="24765" b="565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97405" cy="635"/>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8282FF" id="_x0000_t32" coordsize="21600,21600" o:spt="32" o:oned="t" path="m,l21600,21600e" filled="f">
                      <v:path arrowok="t" fillok="f" o:connecttype="none"/>
                      <o:lock v:ext="edit" shapetype="t"/>
                    </v:shapetype>
                    <v:shape id="Straight Arrow Connector 1" o:spid="_x0000_s1026" type="#_x0000_t32" style="position:absolute;margin-left:8.5pt;margin-top:7.65pt;width:165.15pt;height:.0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" strokeweight="1.25pt">
                      <v:stroke endarrow="block"/>
                    </v:shape>
                  </w:pict>
                </mc:Fallback>
              </mc:AlternateContent>
            </w:r>
            <w:r w:rsidRPr="007525DC">
              <w:rPr>
                <w:rFonts w:cs="Times New Roman"/>
                <w:b/>
                <w:color w:val="000000"/>
                <w:sz w:val="18"/>
                <w:szCs w:val="18"/>
              </w:rPr>
              <w:t xml:space="preserve"> </w:t>
            </w:r>
          </w:p>
        </w:tc>
        <w:tc>
          <w:tcPr>
            <w:tcW w:w="2126" w:type="dxa"/>
            <w:gridSpan w:val="3"/>
            <w:tcBorders>
              <w:left w:val="nil"/>
              <w:right w:val="nil"/>
            </w:tcBorders>
            <w:shd w:val="clear" w:color="auto" w:fill="BDD6EE" w:themeFill="accent5" w:themeFillTint="66"/>
            <w:vAlign w:val="center"/>
          </w:tcPr>
          <w:p w14:paraId="450A99EC" w14:textId="77777777" w:rsidR="00256EC5" w:rsidRPr="00E25D2E" w:rsidRDefault="00256EC5" w:rsidP="005240D1">
            <w:pPr>
              <w:pStyle w:val="CentreBold"/>
              <w:rPr>
                <w:bCs/>
                <w:sz w:val="20"/>
                <w:szCs w:val="20"/>
              </w:rPr>
            </w:pPr>
            <w:r w:rsidRPr="00E25D2E">
              <w:rPr>
                <w:sz w:val="20"/>
                <w:szCs w:val="20"/>
              </w:rPr>
              <w:t>Consequences</w:t>
            </w:r>
          </w:p>
        </w:tc>
        <w:tc>
          <w:tcPr>
            <w:tcW w:w="3463" w:type="dxa"/>
            <w:gridSpan w:val="2"/>
            <w:tcBorders>
              <w:left w:val="nil"/>
            </w:tcBorders>
            <w:shd w:val="clear" w:color="auto" w:fill="BDD6EE" w:themeFill="accent5" w:themeFillTint="66"/>
            <w:vAlign w:val="center"/>
          </w:tcPr>
          <w:p w14:paraId="42BFCAB3" w14:textId="77777777" w:rsidR="00256EC5" w:rsidRPr="007525DC" w:rsidRDefault="00E25D2E" w:rsidP="005240D1">
            <w:pPr>
              <w:spacing w:before="0" w:after="0"/>
              <w:rPr>
                <w:rFonts w:cs="Times New Roman"/>
                <w:bCs/>
                <w:color w:val="000000"/>
                <w:sz w:val="18"/>
                <w:szCs w:val="18"/>
              </w:rPr>
            </w:pPr>
            <w:r w:rsidRPr="007525DC">
              <w:rPr>
                <w:rFonts w:cs="Times New Roman"/>
                <w:bCs/>
                <w:noProof/>
                <w:color w:val="000000"/>
                <w:sz w:val="18"/>
                <w:szCs w:val="18"/>
                <w:lang w:eastAsia="en-AU"/>
              </w:rPr>
              <mc:AlternateContent>
                <mc:Choice Requires="wps">
                  <w:drawing>
                    <wp:anchor distT="0" distB="0" distL="114300" distR="114300" simplePos="0" relativeHeight="251658241" behindDoc="0" locked="0" layoutInCell="1" allowOverlap="1" wp14:anchorId="5EA5D4F9" wp14:editId="1AE82E13">
                      <wp:simplePos x="0" y="0"/>
                      <wp:positionH relativeFrom="column">
                        <wp:posOffset>-107950</wp:posOffset>
                      </wp:positionH>
                      <wp:positionV relativeFrom="paragraph">
                        <wp:posOffset>85725</wp:posOffset>
                      </wp:positionV>
                      <wp:extent cx="2179955" cy="0"/>
                      <wp:effectExtent l="11430" t="56515" r="18415" b="5778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9955" cy="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958CDB" id="_x0000_t32" coordsize="21600,21600" o:spt="32" o:oned="t" path="m,l21600,21600e" filled="f">
                      <v:path arrowok="t" fillok="f" o:connecttype="none"/>
                      <o:lock v:ext="edit" shapetype="t"/>
                    </v:shapetype>
                    <v:shape id="Straight Arrow Connector 2" o:spid="_x0000_s1026" type="#_x0000_t32" style="position:absolute;margin-left:-8.5pt;margin-top:6.75pt;width:171.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" strokeweight="1.25pt">
                      <v:stroke endarrow="block"/>
                    </v:shape>
                  </w:pict>
                </mc:Fallback>
              </mc:AlternateContent>
            </w:r>
          </w:p>
        </w:tc>
      </w:tr>
      <w:tr w:rsidR="00256EC5" w:rsidRPr="007525DC" w14:paraId="45D04003" w14:textId="77777777" w:rsidTr="005240D1">
        <w:trPr>
          <w:trHeight w:val="517"/>
        </w:trPr>
        <w:tc>
          <w:tcPr>
            <w:tcW w:w="6908" w:type="dxa"/>
            <w:gridSpan w:val="5"/>
            <w:vAlign w:val="center"/>
          </w:tcPr>
          <w:p w14:paraId="14415C07" w14:textId="77777777" w:rsidR="00256EC5" w:rsidRDefault="00256EC5" w:rsidP="005240D1">
            <w:pPr>
              <w:spacing w:before="0" w:after="0"/>
              <w:jc w:val="left"/>
              <w:rPr>
                <w:rFonts w:cs="Times New Roman"/>
                <w:b/>
                <w:color w:val="000000"/>
                <w:sz w:val="20"/>
                <w:szCs w:val="20"/>
              </w:rPr>
            </w:pPr>
            <w:r w:rsidRPr="007525DC">
              <w:rPr>
                <w:rFonts w:cs="Times New Roman"/>
                <w:b/>
                <w:color w:val="000000"/>
                <w:sz w:val="20"/>
                <w:szCs w:val="20"/>
              </w:rPr>
              <w:t>High Risk</w:t>
            </w:r>
            <w:r w:rsidR="003D30D0">
              <w:rPr>
                <w:rFonts w:cs="Times New Roman"/>
                <w:b/>
                <w:color w:val="000000"/>
                <w:sz w:val="20"/>
                <w:szCs w:val="20"/>
              </w:rPr>
              <w:t xml:space="preserve"> (</w:t>
            </w:r>
            <w:r w:rsidR="003D30D0" w:rsidRPr="007525DC">
              <w:rPr>
                <w:rFonts w:cs="Times New Roman"/>
                <w:b/>
                <w:color w:val="000000"/>
                <w:sz w:val="20"/>
                <w:szCs w:val="20"/>
              </w:rPr>
              <w:t>9-12</w:t>
            </w:r>
            <w:r w:rsidR="003D30D0">
              <w:rPr>
                <w:rFonts w:cs="Times New Roman"/>
                <w:b/>
                <w:color w:val="000000"/>
                <w:sz w:val="20"/>
                <w:szCs w:val="20"/>
              </w:rPr>
              <w:t>)</w:t>
            </w:r>
            <w:r w:rsidRPr="007525DC">
              <w:rPr>
                <w:rFonts w:cs="Times New Roman"/>
                <w:b/>
                <w:color w:val="000000"/>
                <w:sz w:val="20"/>
                <w:szCs w:val="20"/>
              </w:rPr>
              <w:t>:</w:t>
            </w:r>
          </w:p>
          <w:p w14:paraId="2A743D67" w14:textId="77777777" w:rsidR="00256EC5" w:rsidRPr="007525DC" w:rsidRDefault="00256EC5" w:rsidP="005240D1">
            <w:pPr>
              <w:spacing w:before="0" w:after="0"/>
              <w:jc w:val="left"/>
              <w:rPr>
                <w:rFonts w:cs="Times New Roman"/>
                <w:color w:val="000000"/>
                <w:sz w:val="20"/>
                <w:szCs w:val="20"/>
              </w:rPr>
            </w:pPr>
            <w:r w:rsidRPr="007525DC">
              <w:rPr>
                <w:rFonts w:cs="Times New Roman"/>
                <w:color w:val="000000"/>
                <w:sz w:val="20"/>
                <w:szCs w:val="20"/>
              </w:rPr>
              <w:t xml:space="preserve">This is an unacceptable level of risk.  </w:t>
            </w:r>
          </w:p>
          <w:p w14:paraId="48646F7C" w14:textId="77777777" w:rsidR="00256EC5" w:rsidRPr="007525DC" w:rsidRDefault="00256EC5" w:rsidP="005240D1">
            <w:pPr>
              <w:spacing w:before="0" w:after="0"/>
              <w:jc w:val="left"/>
              <w:rPr>
                <w:rFonts w:cs="Times New Roman"/>
                <w:b/>
                <w:color w:val="000000"/>
                <w:sz w:val="20"/>
                <w:szCs w:val="20"/>
              </w:rPr>
            </w:pPr>
            <w:r w:rsidRPr="007525DC">
              <w:rPr>
                <w:rFonts w:cs="Times New Roman"/>
                <w:color w:val="000000"/>
                <w:sz w:val="20"/>
                <w:szCs w:val="20"/>
              </w:rPr>
              <w:t>Action should be taken immediately.</w:t>
            </w:r>
          </w:p>
        </w:tc>
        <w:tc>
          <w:tcPr>
            <w:tcW w:w="1804" w:type="dxa"/>
            <w:vMerge w:val="restart"/>
            <w:vAlign w:val="center"/>
          </w:tcPr>
          <w:p w14:paraId="5015C46F" w14:textId="77777777" w:rsidR="00256EC5" w:rsidRPr="007525DC" w:rsidRDefault="00256EC5" w:rsidP="005240D1">
            <w:pPr>
              <w:spacing w:before="0" w:after="0"/>
              <w:jc w:val="center"/>
              <w:rPr>
                <w:rFonts w:cs="Times New Roman"/>
                <w:bCs/>
                <w:color w:val="000000"/>
                <w:sz w:val="20"/>
                <w:szCs w:val="20"/>
              </w:rPr>
            </w:pPr>
            <w:r w:rsidRPr="007525DC">
              <w:rPr>
                <w:rFonts w:cs="Times New Roman"/>
                <w:bCs/>
                <w:color w:val="000000"/>
                <w:sz w:val="20"/>
                <w:szCs w:val="20"/>
              </w:rPr>
              <w:t>Death or multiple injuries</w:t>
            </w:r>
          </w:p>
          <w:p w14:paraId="6E1DAEBD" w14:textId="77777777" w:rsidR="00256EC5" w:rsidRPr="007525DC" w:rsidRDefault="00256EC5" w:rsidP="005240D1">
            <w:pPr>
              <w:spacing w:before="0" w:after="0"/>
              <w:jc w:val="center"/>
              <w:rPr>
                <w:rFonts w:cs="Times New Roman"/>
                <w:bCs/>
                <w:color w:val="000000"/>
                <w:sz w:val="20"/>
                <w:szCs w:val="20"/>
              </w:rPr>
            </w:pPr>
            <w:r w:rsidRPr="007525DC">
              <w:rPr>
                <w:rFonts w:cs="Trade Gothic LT Std"/>
                <w:color w:val="000000"/>
                <w:sz w:val="20"/>
                <w:szCs w:val="20"/>
              </w:rPr>
              <w:t>and/or</w:t>
            </w:r>
          </w:p>
          <w:p w14:paraId="03C56F64" w14:textId="77777777" w:rsidR="00256EC5" w:rsidRPr="007525DC" w:rsidRDefault="00256EC5" w:rsidP="005240D1">
            <w:pPr>
              <w:spacing w:before="0" w:after="0"/>
              <w:jc w:val="center"/>
              <w:rPr>
                <w:rFonts w:cs="Times New Roman"/>
                <w:bCs/>
                <w:color w:val="000000"/>
                <w:sz w:val="20"/>
                <w:szCs w:val="20"/>
              </w:rPr>
            </w:pPr>
            <w:r w:rsidRPr="007525DC">
              <w:rPr>
                <w:rFonts w:cs="Trade Gothic LT Std"/>
                <w:color w:val="000000"/>
                <w:sz w:val="20"/>
                <w:szCs w:val="20"/>
              </w:rPr>
              <w:t>financial loss &gt;</w:t>
            </w:r>
            <w:r w:rsidR="002E6A7B">
              <w:rPr>
                <w:rFonts w:cs="Trade Gothic LT Std"/>
                <w:color w:val="000000"/>
                <w:sz w:val="20"/>
                <w:szCs w:val="20"/>
              </w:rPr>
              <w:t xml:space="preserve"> </w:t>
            </w:r>
            <w:r w:rsidRPr="007525DC">
              <w:rPr>
                <w:rFonts w:cs="Trade Gothic LT Std"/>
                <w:color w:val="000000"/>
                <w:sz w:val="20"/>
                <w:szCs w:val="20"/>
              </w:rPr>
              <w:t>$25,000</w:t>
            </w:r>
          </w:p>
        </w:tc>
        <w:tc>
          <w:tcPr>
            <w:tcW w:w="1804" w:type="dxa"/>
            <w:gridSpan w:val="2"/>
            <w:vMerge w:val="restart"/>
            <w:vAlign w:val="center"/>
          </w:tcPr>
          <w:p w14:paraId="484F0401" w14:textId="77777777" w:rsidR="00256EC5" w:rsidRPr="007525DC" w:rsidRDefault="00256EC5" w:rsidP="005240D1">
            <w:pPr>
              <w:spacing w:before="0" w:after="0"/>
              <w:jc w:val="center"/>
              <w:rPr>
                <w:rFonts w:cs="Times New Roman"/>
                <w:bCs/>
                <w:color w:val="000000"/>
                <w:sz w:val="20"/>
                <w:szCs w:val="20"/>
              </w:rPr>
            </w:pPr>
            <w:r w:rsidRPr="007525DC">
              <w:rPr>
                <w:rFonts w:cs="Times New Roman"/>
                <w:bCs/>
                <w:color w:val="000000"/>
                <w:sz w:val="20"/>
                <w:szCs w:val="20"/>
              </w:rPr>
              <w:t>Extensive injuries expected</w:t>
            </w:r>
          </w:p>
          <w:p w14:paraId="1A596871" w14:textId="77777777" w:rsidR="00256EC5" w:rsidRPr="007525DC" w:rsidRDefault="00256EC5" w:rsidP="005240D1">
            <w:pPr>
              <w:spacing w:before="0" w:after="0"/>
              <w:jc w:val="center"/>
              <w:rPr>
                <w:rFonts w:cs="Times New Roman"/>
                <w:bCs/>
                <w:color w:val="000000"/>
                <w:sz w:val="20"/>
                <w:szCs w:val="20"/>
              </w:rPr>
            </w:pPr>
            <w:r w:rsidRPr="007525DC">
              <w:rPr>
                <w:rFonts w:cs="Trade Gothic LT Std"/>
                <w:color w:val="000000"/>
                <w:sz w:val="20"/>
                <w:szCs w:val="20"/>
              </w:rPr>
              <w:t>and/or</w:t>
            </w:r>
          </w:p>
          <w:p w14:paraId="730874DD" w14:textId="77777777" w:rsidR="00256EC5" w:rsidRPr="007525DC" w:rsidRDefault="00256EC5" w:rsidP="005240D1">
            <w:pPr>
              <w:spacing w:before="0" w:after="0"/>
              <w:jc w:val="center"/>
              <w:rPr>
                <w:rFonts w:cs="Times New Roman"/>
                <w:bCs/>
                <w:color w:val="000000"/>
                <w:sz w:val="20"/>
                <w:szCs w:val="20"/>
              </w:rPr>
            </w:pPr>
            <w:r w:rsidRPr="007525DC">
              <w:rPr>
                <w:rFonts w:cs="Trade Gothic LT Std"/>
                <w:color w:val="000000"/>
                <w:sz w:val="20"/>
                <w:szCs w:val="20"/>
              </w:rPr>
              <w:t>financial loss $10,000 - $25,000</w:t>
            </w:r>
          </w:p>
        </w:tc>
        <w:tc>
          <w:tcPr>
            <w:tcW w:w="1812" w:type="dxa"/>
            <w:vMerge w:val="restart"/>
            <w:vAlign w:val="center"/>
          </w:tcPr>
          <w:p w14:paraId="26783CDF" w14:textId="77777777" w:rsidR="00256EC5" w:rsidRPr="007525DC" w:rsidRDefault="00256EC5" w:rsidP="005240D1">
            <w:pPr>
              <w:spacing w:before="0" w:after="0"/>
              <w:jc w:val="center"/>
              <w:rPr>
                <w:rFonts w:cs="Trade Gothic LT Std"/>
                <w:color w:val="000000"/>
                <w:sz w:val="20"/>
                <w:szCs w:val="20"/>
              </w:rPr>
            </w:pPr>
            <w:r w:rsidRPr="007525DC">
              <w:rPr>
                <w:rFonts w:cs="Times New Roman"/>
                <w:bCs/>
                <w:color w:val="000000"/>
                <w:sz w:val="20"/>
                <w:szCs w:val="20"/>
              </w:rPr>
              <w:t xml:space="preserve">Medical treatment injury </w:t>
            </w:r>
            <w:r w:rsidRPr="007525DC">
              <w:rPr>
                <w:rFonts w:cs="Trade Gothic LT Std"/>
                <w:color w:val="000000"/>
                <w:sz w:val="20"/>
                <w:szCs w:val="20"/>
              </w:rPr>
              <w:t xml:space="preserve">and/or </w:t>
            </w:r>
          </w:p>
          <w:p w14:paraId="6DC3F0C7" w14:textId="77777777" w:rsidR="00256EC5" w:rsidRPr="007525DC" w:rsidRDefault="00256EC5" w:rsidP="005240D1">
            <w:pPr>
              <w:spacing w:before="0" w:after="0"/>
              <w:jc w:val="center"/>
              <w:rPr>
                <w:rFonts w:cs="Times New Roman"/>
                <w:bCs/>
                <w:color w:val="000000"/>
                <w:sz w:val="20"/>
                <w:szCs w:val="20"/>
              </w:rPr>
            </w:pPr>
            <w:r w:rsidRPr="007525DC">
              <w:rPr>
                <w:rFonts w:cs="Trade Gothic LT Std"/>
                <w:color w:val="000000"/>
                <w:sz w:val="20"/>
                <w:szCs w:val="20"/>
              </w:rPr>
              <w:t>financial loss $5000 - $10,000</w:t>
            </w:r>
          </w:p>
        </w:tc>
        <w:tc>
          <w:tcPr>
            <w:tcW w:w="1804" w:type="dxa"/>
            <w:gridSpan w:val="2"/>
            <w:vMerge w:val="restart"/>
            <w:vAlign w:val="center"/>
          </w:tcPr>
          <w:p w14:paraId="10F90439" w14:textId="77777777" w:rsidR="00256EC5" w:rsidRPr="007525DC" w:rsidRDefault="00256EC5" w:rsidP="005240D1">
            <w:pPr>
              <w:spacing w:before="0" w:after="0"/>
              <w:jc w:val="center"/>
              <w:rPr>
                <w:rFonts w:cs="Times New Roman"/>
                <w:bCs/>
                <w:color w:val="000000"/>
                <w:sz w:val="20"/>
                <w:szCs w:val="20"/>
              </w:rPr>
            </w:pPr>
            <w:r w:rsidRPr="007525DC">
              <w:rPr>
                <w:rFonts w:cs="Times New Roman"/>
                <w:bCs/>
                <w:color w:val="000000"/>
                <w:sz w:val="20"/>
                <w:szCs w:val="20"/>
              </w:rPr>
              <w:t>First aid treatment or minor ailment</w:t>
            </w:r>
          </w:p>
          <w:p w14:paraId="3C23B0FC" w14:textId="77777777" w:rsidR="00256EC5" w:rsidRPr="007525DC" w:rsidRDefault="00256EC5" w:rsidP="005240D1">
            <w:pPr>
              <w:spacing w:before="0" w:after="0"/>
              <w:jc w:val="center"/>
              <w:rPr>
                <w:rFonts w:cs="Trade Gothic LT Std"/>
                <w:color w:val="000000"/>
                <w:sz w:val="20"/>
                <w:szCs w:val="20"/>
              </w:rPr>
            </w:pPr>
            <w:r w:rsidRPr="007525DC">
              <w:rPr>
                <w:rFonts w:cs="Trade Gothic LT Std"/>
                <w:color w:val="000000"/>
                <w:sz w:val="20"/>
                <w:szCs w:val="20"/>
              </w:rPr>
              <w:t xml:space="preserve">and/or </w:t>
            </w:r>
          </w:p>
          <w:p w14:paraId="404988D1" w14:textId="77777777" w:rsidR="00256EC5" w:rsidRPr="007525DC" w:rsidRDefault="00256EC5" w:rsidP="005240D1">
            <w:pPr>
              <w:spacing w:before="0" w:after="0"/>
              <w:jc w:val="center"/>
              <w:rPr>
                <w:rFonts w:cs="Trade Gothic LT Std"/>
                <w:color w:val="000000"/>
                <w:sz w:val="20"/>
                <w:szCs w:val="20"/>
              </w:rPr>
            </w:pPr>
            <w:r w:rsidRPr="007525DC">
              <w:rPr>
                <w:rFonts w:cs="Trade Gothic LT Std"/>
                <w:color w:val="000000"/>
                <w:sz w:val="20"/>
                <w:szCs w:val="20"/>
              </w:rPr>
              <w:t xml:space="preserve">financial loss  </w:t>
            </w:r>
          </w:p>
          <w:p w14:paraId="60128886" w14:textId="77777777" w:rsidR="00256EC5" w:rsidRPr="007525DC" w:rsidRDefault="00256EC5" w:rsidP="005240D1">
            <w:pPr>
              <w:spacing w:before="0" w:after="0"/>
              <w:jc w:val="center"/>
              <w:rPr>
                <w:rFonts w:cs="Times New Roman"/>
                <w:bCs/>
                <w:color w:val="000000"/>
                <w:sz w:val="20"/>
                <w:szCs w:val="20"/>
              </w:rPr>
            </w:pPr>
            <w:r w:rsidRPr="007525DC">
              <w:rPr>
                <w:rFonts w:cs="Trade Gothic LT Std"/>
                <w:color w:val="000000"/>
                <w:sz w:val="20"/>
                <w:szCs w:val="20"/>
              </w:rPr>
              <w:t>$500 - $5000</w:t>
            </w:r>
          </w:p>
        </w:tc>
        <w:tc>
          <w:tcPr>
            <w:tcW w:w="1805" w:type="dxa"/>
            <w:vMerge w:val="restart"/>
            <w:vAlign w:val="center"/>
          </w:tcPr>
          <w:p w14:paraId="420C6B46" w14:textId="77777777" w:rsidR="00256EC5" w:rsidRPr="007525DC" w:rsidRDefault="00256EC5" w:rsidP="005240D1">
            <w:pPr>
              <w:spacing w:before="0" w:after="0"/>
              <w:jc w:val="center"/>
              <w:rPr>
                <w:rFonts w:cs="Times New Roman"/>
                <w:bCs/>
                <w:color w:val="000000"/>
                <w:sz w:val="20"/>
                <w:szCs w:val="20"/>
              </w:rPr>
            </w:pPr>
            <w:r w:rsidRPr="007525DC">
              <w:rPr>
                <w:rFonts w:cs="Times New Roman"/>
                <w:bCs/>
                <w:color w:val="000000"/>
                <w:sz w:val="20"/>
                <w:szCs w:val="20"/>
              </w:rPr>
              <w:t>No injuries expected</w:t>
            </w:r>
            <w:r w:rsidRPr="007525DC">
              <w:rPr>
                <w:rFonts w:cs="Trade Gothic LT Std"/>
                <w:color w:val="000000"/>
                <w:sz w:val="20"/>
                <w:szCs w:val="20"/>
              </w:rPr>
              <w:t xml:space="preserve"> and/or</w:t>
            </w:r>
          </w:p>
          <w:p w14:paraId="717C3A2A" w14:textId="77777777" w:rsidR="00256EC5" w:rsidRPr="007525DC" w:rsidRDefault="00256EC5" w:rsidP="005240D1">
            <w:pPr>
              <w:spacing w:before="0" w:after="0"/>
              <w:jc w:val="center"/>
              <w:rPr>
                <w:rFonts w:cs="Times New Roman"/>
                <w:bCs/>
                <w:color w:val="000000"/>
                <w:sz w:val="20"/>
                <w:szCs w:val="20"/>
              </w:rPr>
            </w:pPr>
            <w:r w:rsidRPr="007525DC">
              <w:rPr>
                <w:rFonts w:cs="Trade Gothic LT Std"/>
                <w:color w:val="000000"/>
                <w:sz w:val="20"/>
                <w:szCs w:val="20"/>
              </w:rPr>
              <w:t>financial loss</w:t>
            </w:r>
            <w:r w:rsidR="002E6A7B">
              <w:rPr>
                <w:rFonts w:cs="Trade Gothic LT Std"/>
                <w:color w:val="000000"/>
                <w:sz w:val="20"/>
                <w:szCs w:val="20"/>
              </w:rPr>
              <w:t xml:space="preserve"> </w:t>
            </w:r>
            <w:r w:rsidRPr="007525DC">
              <w:rPr>
                <w:rFonts w:cs="Trade Gothic LT Std"/>
                <w:color w:val="000000"/>
                <w:sz w:val="20"/>
                <w:szCs w:val="20"/>
              </w:rPr>
              <w:t>&lt;</w:t>
            </w:r>
            <w:r w:rsidR="002E6A7B">
              <w:rPr>
                <w:rFonts w:cs="Trade Gothic LT Std"/>
                <w:color w:val="000000"/>
                <w:sz w:val="20"/>
                <w:szCs w:val="20"/>
              </w:rPr>
              <w:t xml:space="preserve"> </w:t>
            </w:r>
            <w:r w:rsidRPr="007525DC">
              <w:rPr>
                <w:rFonts w:cs="Trade Gothic LT Std"/>
                <w:color w:val="000000"/>
                <w:sz w:val="20"/>
                <w:szCs w:val="20"/>
              </w:rPr>
              <w:t>$500</w:t>
            </w:r>
          </w:p>
        </w:tc>
      </w:tr>
      <w:tr w:rsidR="00256EC5" w:rsidRPr="007525DC" w14:paraId="1C79AF03" w14:textId="77777777" w:rsidTr="005240D1">
        <w:trPr>
          <w:trHeight w:val="517"/>
        </w:trPr>
        <w:tc>
          <w:tcPr>
            <w:tcW w:w="6908" w:type="dxa"/>
            <w:gridSpan w:val="5"/>
            <w:vAlign w:val="center"/>
          </w:tcPr>
          <w:p w14:paraId="61349C83" w14:textId="77777777" w:rsidR="00256EC5" w:rsidRDefault="00256EC5" w:rsidP="005240D1">
            <w:pPr>
              <w:spacing w:before="0" w:after="0"/>
              <w:jc w:val="left"/>
              <w:rPr>
                <w:rFonts w:cs="Times New Roman"/>
                <w:color w:val="000000"/>
                <w:sz w:val="20"/>
                <w:szCs w:val="20"/>
              </w:rPr>
            </w:pPr>
            <w:r w:rsidRPr="007525DC">
              <w:rPr>
                <w:rFonts w:cs="Times New Roman"/>
                <w:b/>
                <w:color w:val="000000"/>
                <w:sz w:val="20"/>
                <w:szCs w:val="20"/>
              </w:rPr>
              <w:t>Medium risk</w:t>
            </w:r>
            <w:r w:rsidR="003D30D0">
              <w:rPr>
                <w:rFonts w:cs="Times New Roman"/>
                <w:b/>
                <w:color w:val="000000"/>
                <w:sz w:val="20"/>
                <w:szCs w:val="20"/>
              </w:rPr>
              <w:t xml:space="preserve"> (</w:t>
            </w:r>
            <w:r w:rsidR="003D30D0" w:rsidRPr="007525DC">
              <w:rPr>
                <w:rFonts w:cs="Times New Roman"/>
                <w:b/>
                <w:color w:val="000000"/>
                <w:sz w:val="20"/>
                <w:szCs w:val="20"/>
              </w:rPr>
              <w:t>5-8</w:t>
            </w:r>
            <w:r w:rsidR="003D30D0">
              <w:rPr>
                <w:rFonts w:cs="Times New Roman"/>
                <w:b/>
                <w:color w:val="000000"/>
                <w:sz w:val="20"/>
                <w:szCs w:val="20"/>
              </w:rPr>
              <w:t>)</w:t>
            </w:r>
            <w:r w:rsidRPr="007525DC">
              <w:rPr>
                <w:rFonts w:cs="Times New Roman"/>
                <w:b/>
                <w:color w:val="000000"/>
                <w:sz w:val="20"/>
                <w:szCs w:val="20"/>
              </w:rPr>
              <w:t>:</w:t>
            </w:r>
          </w:p>
          <w:p w14:paraId="3A653D3C" w14:textId="77777777" w:rsidR="00256EC5" w:rsidRPr="007525DC" w:rsidRDefault="00256EC5" w:rsidP="005240D1">
            <w:pPr>
              <w:spacing w:before="0" w:after="0"/>
              <w:jc w:val="left"/>
              <w:rPr>
                <w:rFonts w:cs="Times New Roman"/>
                <w:b/>
                <w:color w:val="000000"/>
                <w:sz w:val="20"/>
                <w:szCs w:val="20"/>
              </w:rPr>
            </w:pPr>
            <w:r w:rsidRPr="007525DC">
              <w:rPr>
                <w:rFonts w:cs="Times New Roman"/>
                <w:color w:val="000000"/>
                <w:sz w:val="20"/>
                <w:szCs w:val="20"/>
              </w:rPr>
              <w:t>Work can continue with adequate controls in place and monitoring.</w:t>
            </w:r>
          </w:p>
        </w:tc>
        <w:tc>
          <w:tcPr>
            <w:tcW w:w="1804" w:type="dxa"/>
            <w:vMerge/>
            <w:vAlign w:val="center"/>
          </w:tcPr>
          <w:p w14:paraId="58EAF2FF" w14:textId="77777777" w:rsidR="00256EC5" w:rsidRPr="007525DC" w:rsidRDefault="00256EC5" w:rsidP="005240D1">
            <w:pPr>
              <w:spacing w:before="0" w:after="0"/>
              <w:rPr>
                <w:rFonts w:cs="Times New Roman"/>
                <w:bCs/>
                <w:color w:val="000000"/>
                <w:sz w:val="18"/>
                <w:szCs w:val="18"/>
              </w:rPr>
            </w:pPr>
          </w:p>
        </w:tc>
        <w:tc>
          <w:tcPr>
            <w:tcW w:w="1804" w:type="dxa"/>
            <w:gridSpan w:val="2"/>
            <w:vMerge/>
            <w:vAlign w:val="center"/>
          </w:tcPr>
          <w:p w14:paraId="4879166C" w14:textId="77777777" w:rsidR="00256EC5" w:rsidRPr="007525DC" w:rsidRDefault="00256EC5" w:rsidP="005240D1">
            <w:pPr>
              <w:spacing w:before="0" w:after="0"/>
              <w:rPr>
                <w:rFonts w:cs="Times New Roman"/>
                <w:bCs/>
                <w:color w:val="000000"/>
                <w:sz w:val="18"/>
                <w:szCs w:val="18"/>
              </w:rPr>
            </w:pPr>
          </w:p>
        </w:tc>
        <w:tc>
          <w:tcPr>
            <w:tcW w:w="1812" w:type="dxa"/>
            <w:vMerge/>
            <w:vAlign w:val="center"/>
          </w:tcPr>
          <w:p w14:paraId="685E1BC0" w14:textId="77777777" w:rsidR="00256EC5" w:rsidRPr="007525DC" w:rsidRDefault="00256EC5" w:rsidP="005240D1">
            <w:pPr>
              <w:spacing w:before="0" w:after="0"/>
              <w:rPr>
                <w:rFonts w:cs="Times New Roman"/>
                <w:bCs/>
                <w:color w:val="000000"/>
                <w:sz w:val="18"/>
                <w:szCs w:val="18"/>
              </w:rPr>
            </w:pPr>
          </w:p>
        </w:tc>
        <w:tc>
          <w:tcPr>
            <w:tcW w:w="1804" w:type="dxa"/>
            <w:gridSpan w:val="2"/>
            <w:vMerge/>
            <w:vAlign w:val="center"/>
          </w:tcPr>
          <w:p w14:paraId="7D5B91E0" w14:textId="77777777" w:rsidR="00256EC5" w:rsidRPr="007525DC" w:rsidRDefault="00256EC5" w:rsidP="005240D1">
            <w:pPr>
              <w:spacing w:before="0" w:after="0"/>
              <w:rPr>
                <w:rFonts w:cs="Times New Roman"/>
                <w:bCs/>
                <w:color w:val="000000"/>
                <w:sz w:val="18"/>
                <w:szCs w:val="18"/>
              </w:rPr>
            </w:pPr>
          </w:p>
        </w:tc>
        <w:tc>
          <w:tcPr>
            <w:tcW w:w="1805" w:type="dxa"/>
            <w:vMerge/>
            <w:vAlign w:val="center"/>
          </w:tcPr>
          <w:p w14:paraId="3CF84B9E" w14:textId="77777777" w:rsidR="00256EC5" w:rsidRPr="007525DC" w:rsidRDefault="00256EC5" w:rsidP="005240D1">
            <w:pPr>
              <w:spacing w:before="0" w:after="0"/>
              <w:rPr>
                <w:rFonts w:cs="Times New Roman"/>
                <w:bCs/>
                <w:color w:val="000000"/>
                <w:sz w:val="18"/>
                <w:szCs w:val="18"/>
              </w:rPr>
            </w:pPr>
          </w:p>
        </w:tc>
      </w:tr>
      <w:tr w:rsidR="00256EC5" w:rsidRPr="007525DC" w14:paraId="146C4991" w14:textId="77777777" w:rsidTr="00961B6B">
        <w:trPr>
          <w:trHeight w:val="133"/>
        </w:trPr>
        <w:tc>
          <w:tcPr>
            <w:tcW w:w="6908" w:type="dxa"/>
            <w:gridSpan w:val="5"/>
            <w:vAlign w:val="center"/>
          </w:tcPr>
          <w:p w14:paraId="033BCBED" w14:textId="77777777" w:rsidR="00256EC5" w:rsidRDefault="00256EC5" w:rsidP="005240D1">
            <w:pPr>
              <w:spacing w:before="0" w:after="0"/>
              <w:jc w:val="left"/>
              <w:rPr>
                <w:rFonts w:cs="Times New Roman"/>
                <w:b/>
                <w:color w:val="000000"/>
                <w:sz w:val="20"/>
                <w:szCs w:val="20"/>
              </w:rPr>
            </w:pPr>
            <w:r w:rsidRPr="007525DC">
              <w:rPr>
                <w:rFonts w:cs="Times New Roman"/>
                <w:b/>
                <w:color w:val="000000"/>
                <w:sz w:val="20"/>
                <w:szCs w:val="20"/>
              </w:rPr>
              <w:t>Low risk</w:t>
            </w:r>
            <w:r w:rsidR="003D30D0">
              <w:rPr>
                <w:rFonts w:cs="Times New Roman"/>
                <w:b/>
                <w:color w:val="000000"/>
                <w:sz w:val="20"/>
                <w:szCs w:val="20"/>
              </w:rPr>
              <w:t xml:space="preserve"> (</w:t>
            </w:r>
            <w:r w:rsidR="003D30D0" w:rsidRPr="007525DC">
              <w:rPr>
                <w:rFonts w:cs="Times New Roman"/>
                <w:b/>
                <w:color w:val="000000"/>
                <w:sz w:val="20"/>
                <w:szCs w:val="20"/>
              </w:rPr>
              <w:t>1-4</w:t>
            </w:r>
            <w:r w:rsidR="003D30D0">
              <w:rPr>
                <w:rFonts w:cs="Times New Roman"/>
                <w:b/>
                <w:color w:val="000000"/>
                <w:sz w:val="20"/>
                <w:szCs w:val="20"/>
              </w:rPr>
              <w:t>)</w:t>
            </w:r>
            <w:r w:rsidRPr="007525DC">
              <w:rPr>
                <w:rFonts w:cs="Times New Roman"/>
                <w:b/>
                <w:color w:val="000000"/>
                <w:sz w:val="20"/>
                <w:szCs w:val="20"/>
              </w:rPr>
              <w:t>:</w:t>
            </w:r>
          </w:p>
          <w:p w14:paraId="280B01AA" w14:textId="77777777" w:rsidR="00256EC5" w:rsidRPr="007525DC" w:rsidRDefault="00256EC5" w:rsidP="005240D1">
            <w:pPr>
              <w:spacing w:before="0" w:after="0"/>
              <w:jc w:val="left"/>
              <w:rPr>
                <w:rFonts w:cs="Times New Roman"/>
                <w:color w:val="000000"/>
                <w:sz w:val="20"/>
                <w:szCs w:val="20"/>
              </w:rPr>
            </w:pPr>
            <w:r w:rsidRPr="007525DC">
              <w:rPr>
                <w:rFonts w:cs="Times New Roman"/>
                <w:color w:val="000000"/>
                <w:sz w:val="20"/>
                <w:szCs w:val="20"/>
              </w:rPr>
              <w:t xml:space="preserve">Acceptable level of risk. </w:t>
            </w:r>
          </w:p>
          <w:p w14:paraId="494BA3F0" w14:textId="77777777" w:rsidR="00256EC5" w:rsidRPr="007525DC" w:rsidRDefault="00256EC5" w:rsidP="005240D1">
            <w:pPr>
              <w:spacing w:before="0" w:after="0"/>
              <w:jc w:val="left"/>
              <w:rPr>
                <w:rFonts w:cs="Times New Roman"/>
                <w:b/>
                <w:color w:val="000000"/>
                <w:sz w:val="20"/>
                <w:szCs w:val="20"/>
              </w:rPr>
            </w:pPr>
            <w:r w:rsidRPr="007525DC">
              <w:rPr>
                <w:rFonts w:cs="Times New Roman"/>
                <w:color w:val="000000"/>
                <w:sz w:val="20"/>
                <w:szCs w:val="20"/>
              </w:rPr>
              <w:t>Can be managed by routine procedures.</w:t>
            </w:r>
          </w:p>
        </w:tc>
        <w:tc>
          <w:tcPr>
            <w:tcW w:w="1804" w:type="dxa"/>
            <w:shd w:val="clear" w:color="auto" w:fill="BDD6EE" w:themeFill="accent5" w:themeFillTint="66"/>
            <w:vAlign w:val="center"/>
          </w:tcPr>
          <w:p w14:paraId="75DCFC1C" w14:textId="77777777" w:rsidR="00256EC5" w:rsidRPr="00E25D2E" w:rsidRDefault="00256EC5" w:rsidP="005240D1">
            <w:pPr>
              <w:pStyle w:val="CentreBold"/>
              <w:rPr>
                <w:sz w:val="20"/>
                <w:szCs w:val="20"/>
              </w:rPr>
            </w:pPr>
            <w:r w:rsidRPr="00E25D2E">
              <w:rPr>
                <w:sz w:val="20"/>
                <w:szCs w:val="20"/>
              </w:rPr>
              <w:t>Catastrophic</w:t>
            </w:r>
          </w:p>
        </w:tc>
        <w:tc>
          <w:tcPr>
            <w:tcW w:w="1804" w:type="dxa"/>
            <w:gridSpan w:val="2"/>
            <w:shd w:val="clear" w:color="auto" w:fill="BDD6EE" w:themeFill="accent5" w:themeFillTint="66"/>
            <w:vAlign w:val="center"/>
          </w:tcPr>
          <w:p w14:paraId="39C0BAC7" w14:textId="77777777" w:rsidR="00256EC5" w:rsidRPr="00E25D2E" w:rsidRDefault="00256EC5" w:rsidP="005240D1">
            <w:pPr>
              <w:pStyle w:val="CentreBold"/>
              <w:rPr>
                <w:sz w:val="20"/>
                <w:szCs w:val="20"/>
              </w:rPr>
            </w:pPr>
            <w:r w:rsidRPr="00E25D2E">
              <w:rPr>
                <w:sz w:val="20"/>
                <w:szCs w:val="20"/>
              </w:rPr>
              <w:t>Major</w:t>
            </w:r>
          </w:p>
        </w:tc>
        <w:tc>
          <w:tcPr>
            <w:tcW w:w="1812" w:type="dxa"/>
            <w:shd w:val="clear" w:color="auto" w:fill="BDD6EE" w:themeFill="accent5" w:themeFillTint="66"/>
            <w:vAlign w:val="center"/>
          </w:tcPr>
          <w:p w14:paraId="31CA40D5" w14:textId="77777777" w:rsidR="00256EC5" w:rsidRPr="00E25D2E" w:rsidRDefault="00256EC5" w:rsidP="005240D1">
            <w:pPr>
              <w:pStyle w:val="CentreBold"/>
              <w:rPr>
                <w:sz w:val="20"/>
                <w:szCs w:val="20"/>
              </w:rPr>
            </w:pPr>
            <w:r w:rsidRPr="00E25D2E">
              <w:rPr>
                <w:sz w:val="20"/>
                <w:szCs w:val="20"/>
              </w:rPr>
              <w:t>Moderate</w:t>
            </w:r>
          </w:p>
        </w:tc>
        <w:tc>
          <w:tcPr>
            <w:tcW w:w="1804" w:type="dxa"/>
            <w:gridSpan w:val="2"/>
            <w:shd w:val="clear" w:color="auto" w:fill="BDD6EE" w:themeFill="accent5" w:themeFillTint="66"/>
            <w:vAlign w:val="center"/>
          </w:tcPr>
          <w:p w14:paraId="3725EB5E" w14:textId="77777777" w:rsidR="00256EC5" w:rsidRPr="00E25D2E" w:rsidRDefault="00256EC5" w:rsidP="005240D1">
            <w:pPr>
              <w:pStyle w:val="CentreBold"/>
              <w:rPr>
                <w:sz w:val="20"/>
                <w:szCs w:val="20"/>
              </w:rPr>
            </w:pPr>
            <w:r w:rsidRPr="00E25D2E">
              <w:rPr>
                <w:sz w:val="20"/>
                <w:szCs w:val="20"/>
              </w:rPr>
              <w:t>Minor</w:t>
            </w:r>
          </w:p>
        </w:tc>
        <w:tc>
          <w:tcPr>
            <w:tcW w:w="1805" w:type="dxa"/>
            <w:shd w:val="clear" w:color="auto" w:fill="BDD6EE" w:themeFill="accent5" w:themeFillTint="66"/>
            <w:vAlign w:val="center"/>
          </w:tcPr>
          <w:p w14:paraId="44C353A2" w14:textId="77777777" w:rsidR="00256EC5" w:rsidRPr="00E25D2E" w:rsidRDefault="00256EC5" w:rsidP="005240D1">
            <w:pPr>
              <w:pStyle w:val="CentreBold"/>
              <w:rPr>
                <w:sz w:val="20"/>
                <w:szCs w:val="20"/>
              </w:rPr>
            </w:pPr>
            <w:r w:rsidRPr="00E25D2E">
              <w:rPr>
                <w:sz w:val="20"/>
                <w:szCs w:val="20"/>
              </w:rPr>
              <w:t>Insignificant</w:t>
            </w:r>
          </w:p>
        </w:tc>
      </w:tr>
      <w:tr w:rsidR="00256EC5" w:rsidRPr="007525DC" w14:paraId="5F3CA3C3" w14:textId="77777777" w:rsidTr="00961B6B">
        <w:trPr>
          <w:trHeight w:val="364"/>
        </w:trPr>
        <w:tc>
          <w:tcPr>
            <w:tcW w:w="1985" w:type="dxa"/>
            <w:shd w:val="clear" w:color="auto" w:fill="BDD6EE" w:themeFill="accent5" w:themeFillTint="66"/>
            <w:vAlign w:val="center"/>
          </w:tcPr>
          <w:p w14:paraId="194EFFBE" w14:textId="77777777" w:rsidR="00256EC5" w:rsidRPr="007525DC" w:rsidRDefault="00256EC5" w:rsidP="005240D1">
            <w:pPr>
              <w:tabs>
                <w:tab w:val="center" w:pos="4513"/>
                <w:tab w:val="right" w:pos="9026"/>
              </w:tabs>
              <w:spacing w:before="0" w:after="0"/>
              <w:jc w:val="left"/>
              <w:rPr>
                <w:rFonts w:cs="Times New Roman"/>
                <w:b/>
                <w:bCs/>
                <w:color w:val="000000"/>
              </w:rPr>
            </w:pPr>
            <w:r w:rsidRPr="007525DC">
              <w:rPr>
                <w:rFonts w:cs="Times New Roman"/>
                <w:b/>
                <w:bCs/>
                <w:color w:val="000000"/>
              </w:rPr>
              <w:t>Probability</w:t>
            </w:r>
          </w:p>
        </w:tc>
        <w:tc>
          <w:tcPr>
            <w:tcW w:w="4923" w:type="dxa"/>
            <w:gridSpan w:val="4"/>
            <w:shd w:val="clear" w:color="auto" w:fill="BDD6EE" w:themeFill="accent5" w:themeFillTint="66"/>
            <w:vAlign w:val="center"/>
          </w:tcPr>
          <w:p w14:paraId="06B5DB1E" w14:textId="77777777" w:rsidR="00256EC5" w:rsidRPr="007525DC" w:rsidRDefault="00256EC5" w:rsidP="005240D1">
            <w:pPr>
              <w:tabs>
                <w:tab w:val="center" w:pos="4513"/>
                <w:tab w:val="right" w:pos="9026"/>
              </w:tabs>
              <w:spacing w:before="0" w:after="0"/>
              <w:jc w:val="left"/>
              <w:rPr>
                <w:rFonts w:cs="Times New Roman"/>
                <w:b/>
                <w:bCs/>
                <w:color w:val="000000"/>
              </w:rPr>
            </w:pPr>
            <w:r w:rsidRPr="007525DC">
              <w:rPr>
                <w:rFonts w:cs="Times New Roman"/>
                <w:b/>
                <w:bCs/>
                <w:color w:val="000000"/>
              </w:rPr>
              <w:t>Likelihood</w:t>
            </w:r>
          </w:p>
        </w:tc>
        <w:tc>
          <w:tcPr>
            <w:tcW w:w="1804" w:type="dxa"/>
            <w:shd w:val="clear" w:color="auto" w:fill="auto"/>
            <w:vAlign w:val="center"/>
          </w:tcPr>
          <w:p w14:paraId="09A3BF21" w14:textId="77777777" w:rsidR="00256EC5" w:rsidRPr="007525DC" w:rsidRDefault="00256EC5" w:rsidP="005240D1">
            <w:pPr>
              <w:spacing w:before="0" w:after="0"/>
              <w:jc w:val="center"/>
              <w:rPr>
                <w:rFonts w:cs="Times New Roman"/>
                <w:b/>
                <w:color w:val="000000"/>
                <w:sz w:val="20"/>
                <w:szCs w:val="20"/>
              </w:rPr>
            </w:pPr>
            <w:r w:rsidRPr="007525DC">
              <w:rPr>
                <w:rFonts w:cs="Times New Roman"/>
                <w:b/>
                <w:color w:val="000000"/>
                <w:sz w:val="20"/>
                <w:szCs w:val="20"/>
              </w:rPr>
              <w:t>5</w:t>
            </w:r>
          </w:p>
        </w:tc>
        <w:tc>
          <w:tcPr>
            <w:tcW w:w="1804" w:type="dxa"/>
            <w:gridSpan w:val="2"/>
            <w:shd w:val="clear" w:color="auto" w:fill="auto"/>
            <w:vAlign w:val="center"/>
          </w:tcPr>
          <w:p w14:paraId="69E8156D" w14:textId="77777777" w:rsidR="00256EC5" w:rsidRPr="007525DC" w:rsidRDefault="00256EC5" w:rsidP="005240D1">
            <w:pPr>
              <w:spacing w:before="0" w:after="0"/>
              <w:jc w:val="center"/>
              <w:rPr>
                <w:rFonts w:cs="Times New Roman"/>
                <w:b/>
                <w:color w:val="000000"/>
                <w:sz w:val="20"/>
                <w:szCs w:val="20"/>
              </w:rPr>
            </w:pPr>
            <w:r w:rsidRPr="007525DC">
              <w:rPr>
                <w:rFonts w:cs="Times New Roman"/>
                <w:b/>
                <w:color w:val="000000"/>
                <w:sz w:val="20"/>
                <w:szCs w:val="20"/>
              </w:rPr>
              <w:t>4</w:t>
            </w:r>
          </w:p>
        </w:tc>
        <w:tc>
          <w:tcPr>
            <w:tcW w:w="1812" w:type="dxa"/>
            <w:shd w:val="clear" w:color="auto" w:fill="auto"/>
            <w:vAlign w:val="center"/>
          </w:tcPr>
          <w:p w14:paraId="078AD888" w14:textId="77777777" w:rsidR="00256EC5" w:rsidRPr="007525DC" w:rsidRDefault="00256EC5" w:rsidP="005240D1">
            <w:pPr>
              <w:spacing w:before="0" w:after="0"/>
              <w:jc w:val="center"/>
              <w:rPr>
                <w:rFonts w:cs="Times New Roman"/>
                <w:b/>
                <w:color w:val="000000"/>
                <w:sz w:val="20"/>
                <w:szCs w:val="20"/>
              </w:rPr>
            </w:pPr>
            <w:r w:rsidRPr="007525DC">
              <w:rPr>
                <w:rFonts w:cs="Times New Roman"/>
                <w:b/>
                <w:color w:val="000000"/>
                <w:sz w:val="20"/>
                <w:szCs w:val="20"/>
              </w:rPr>
              <w:t>3</w:t>
            </w:r>
          </w:p>
        </w:tc>
        <w:tc>
          <w:tcPr>
            <w:tcW w:w="1804" w:type="dxa"/>
            <w:gridSpan w:val="2"/>
            <w:shd w:val="clear" w:color="auto" w:fill="auto"/>
            <w:vAlign w:val="center"/>
          </w:tcPr>
          <w:p w14:paraId="74A19C64" w14:textId="77777777" w:rsidR="00256EC5" w:rsidRPr="007525DC" w:rsidRDefault="00256EC5" w:rsidP="005240D1">
            <w:pPr>
              <w:spacing w:before="0" w:after="0"/>
              <w:jc w:val="center"/>
              <w:rPr>
                <w:rFonts w:cs="Times New Roman"/>
                <w:b/>
                <w:color w:val="000000"/>
                <w:sz w:val="20"/>
                <w:szCs w:val="20"/>
              </w:rPr>
            </w:pPr>
            <w:r w:rsidRPr="007525DC">
              <w:rPr>
                <w:rFonts w:cs="Times New Roman"/>
                <w:b/>
                <w:color w:val="000000"/>
                <w:sz w:val="20"/>
                <w:szCs w:val="20"/>
              </w:rPr>
              <w:t>2</w:t>
            </w:r>
          </w:p>
        </w:tc>
        <w:tc>
          <w:tcPr>
            <w:tcW w:w="1805" w:type="dxa"/>
            <w:shd w:val="clear" w:color="auto" w:fill="auto"/>
            <w:vAlign w:val="center"/>
          </w:tcPr>
          <w:p w14:paraId="76F99100" w14:textId="77777777" w:rsidR="00256EC5" w:rsidRPr="007525DC" w:rsidRDefault="00256EC5" w:rsidP="005240D1">
            <w:pPr>
              <w:spacing w:before="0" w:after="0"/>
              <w:jc w:val="center"/>
              <w:rPr>
                <w:rFonts w:cs="Times New Roman"/>
                <w:b/>
                <w:color w:val="000000"/>
                <w:sz w:val="20"/>
                <w:szCs w:val="20"/>
              </w:rPr>
            </w:pPr>
            <w:r w:rsidRPr="007525DC">
              <w:rPr>
                <w:rFonts w:cs="Times New Roman"/>
                <w:b/>
                <w:color w:val="000000"/>
                <w:sz w:val="20"/>
                <w:szCs w:val="20"/>
              </w:rPr>
              <w:t>1</w:t>
            </w:r>
          </w:p>
        </w:tc>
      </w:tr>
      <w:tr w:rsidR="00256EC5" w:rsidRPr="007525DC" w14:paraId="45F0E484" w14:textId="77777777" w:rsidTr="00961B6B">
        <w:trPr>
          <w:trHeight w:val="451"/>
        </w:trPr>
        <w:tc>
          <w:tcPr>
            <w:tcW w:w="1985" w:type="dxa"/>
            <w:shd w:val="clear" w:color="auto" w:fill="auto"/>
            <w:vAlign w:val="center"/>
          </w:tcPr>
          <w:p w14:paraId="346345EF" w14:textId="77777777" w:rsidR="00256EC5" w:rsidRPr="007525DC" w:rsidRDefault="00256EC5" w:rsidP="005240D1">
            <w:pPr>
              <w:spacing w:before="0" w:after="0"/>
              <w:jc w:val="left"/>
              <w:rPr>
                <w:rFonts w:cs="Times New Roman"/>
                <w:bCs/>
                <w:color w:val="000000"/>
                <w:sz w:val="20"/>
                <w:szCs w:val="20"/>
              </w:rPr>
            </w:pPr>
            <w:r w:rsidRPr="007525DC">
              <w:rPr>
                <w:rFonts w:cs="Times New Roman"/>
                <w:bCs/>
                <w:color w:val="000000"/>
                <w:sz w:val="20"/>
                <w:szCs w:val="20"/>
              </w:rPr>
              <w:t>&gt;1 in 10</w:t>
            </w:r>
          </w:p>
        </w:tc>
        <w:tc>
          <w:tcPr>
            <w:tcW w:w="2834" w:type="dxa"/>
            <w:gridSpan w:val="2"/>
            <w:shd w:val="clear" w:color="auto" w:fill="auto"/>
            <w:vAlign w:val="center"/>
          </w:tcPr>
          <w:p w14:paraId="5F7EB059" w14:textId="59C10345" w:rsidR="00256EC5" w:rsidRPr="007525DC" w:rsidRDefault="00256EC5" w:rsidP="005240D1">
            <w:pPr>
              <w:spacing w:before="0" w:after="0"/>
              <w:jc w:val="left"/>
              <w:rPr>
                <w:rFonts w:cs="Times New Roman"/>
                <w:b/>
                <w:color w:val="000000"/>
                <w:sz w:val="20"/>
                <w:szCs w:val="20"/>
              </w:rPr>
            </w:pPr>
            <w:r w:rsidRPr="007525DC">
              <w:rPr>
                <w:rFonts w:cs="Times New Roman"/>
                <w:bCs/>
                <w:color w:val="000000"/>
                <w:sz w:val="20"/>
                <w:szCs w:val="20"/>
              </w:rPr>
              <w:t>Is expected</w:t>
            </w:r>
            <w:r>
              <w:rPr>
                <w:rFonts w:cs="Times New Roman"/>
                <w:bCs/>
                <w:color w:val="000000"/>
                <w:sz w:val="20"/>
                <w:szCs w:val="20"/>
              </w:rPr>
              <w:t xml:space="preserve"> to occur in m</w:t>
            </w:r>
            <w:r w:rsidR="00105398">
              <w:rPr>
                <w:rFonts w:cs="Times New Roman"/>
                <w:bCs/>
                <w:color w:val="000000"/>
                <w:sz w:val="20"/>
                <w:szCs w:val="20"/>
              </w:rPr>
              <w:t>any</w:t>
            </w:r>
            <w:r>
              <w:rPr>
                <w:rFonts w:cs="Times New Roman"/>
                <w:bCs/>
                <w:color w:val="000000"/>
                <w:sz w:val="20"/>
                <w:szCs w:val="20"/>
              </w:rPr>
              <w:t xml:space="preserve"> circumstances</w:t>
            </w:r>
          </w:p>
        </w:tc>
        <w:tc>
          <w:tcPr>
            <w:tcW w:w="1700" w:type="dxa"/>
            <w:shd w:val="clear" w:color="auto" w:fill="BDD6EE" w:themeFill="accent5" w:themeFillTint="66"/>
            <w:vAlign w:val="center"/>
          </w:tcPr>
          <w:p w14:paraId="1A402DF6" w14:textId="77777777" w:rsidR="00256EC5" w:rsidRPr="007525DC" w:rsidRDefault="00256EC5" w:rsidP="005240D1">
            <w:pPr>
              <w:spacing w:before="0" w:after="0"/>
              <w:rPr>
                <w:rFonts w:cs="Times New Roman"/>
                <w:b/>
                <w:color w:val="000000"/>
                <w:sz w:val="20"/>
                <w:szCs w:val="20"/>
              </w:rPr>
            </w:pPr>
            <w:r w:rsidRPr="007525DC">
              <w:rPr>
                <w:rFonts w:cs="Times New Roman"/>
                <w:b/>
                <w:color w:val="000000"/>
                <w:sz w:val="20"/>
                <w:szCs w:val="20"/>
              </w:rPr>
              <w:t>Almost Certain</w:t>
            </w:r>
          </w:p>
        </w:tc>
        <w:tc>
          <w:tcPr>
            <w:tcW w:w="389" w:type="dxa"/>
            <w:shd w:val="clear" w:color="auto" w:fill="auto"/>
            <w:vAlign w:val="center"/>
          </w:tcPr>
          <w:p w14:paraId="2B2FF1DD" w14:textId="77777777" w:rsidR="00256EC5" w:rsidRPr="007525DC" w:rsidRDefault="00256EC5" w:rsidP="005240D1">
            <w:pPr>
              <w:spacing w:before="0" w:after="0"/>
              <w:jc w:val="center"/>
              <w:rPr>
                <w:rFonts w:cs="Times New Roman"/>
                <w:b/>
                <w:color w:val="000000"/>
                <w:sz w:val="20"/>
                <w:szCs w:val="20"/>
              </w:rPr>
            </w:pPr>
            <w:r w:rsidRPr="007525DC">
              <w:rPr>
                <w:rFonts w:cs="Times New Roman"/>
                <w:b/>
                <w:color w:val="000000"/>
                <w:sz w:val="20"/>
                <w:szCs w:val="20"/>
              </w:rPr>
              <w:t>5</w:t>
            </w:r>
          </w:p>
        </w:tc>
        <w:tc>
          <w:tcPr>
            <w:tcW w:w="1804" w:type="dxa"/>
            <w:shd w:val="clear" w:color="auto" w:fill="FF0000"/>
            <w:vAlign w:val="center"/>
          </w:tcPr>
          <w:p w14:paraId="695E674D" w14:textId="77777777" w:rsidR="00256EC5" w:rsidRPr="007525DC" w:rsidRDefault="00256EC5" w:rsidP="005240D1">
            <w:pPr>
              <w:spacing w:before="0" w:after="0"/>
              <w:jc w:val="center"/>
              <w:rPr>
                <w:rFonts w:cs="Times New Roman"/>
                <w:b/>
                <w:color w:val="000000"/>
                <w:sz w:val="20"/>
                <w:szCs w:val="20"/>
              </w:rPr>
            </w:pPr>
            <w:r w:rsidRPr="007525DC">
              <w:rPr>
                <w:rFonts w:cs="Times New Roman"/>
                <w:b/>
                <w:color w:val="000000"/>
                <w:sz w:val="20"/>
                <w:szCs w:val="20"/>
              </w:rPr>
              <w:t>25</w:t>
            </w:r>
          </w:p>
          <w:p w14:paraId="65ADE1C4" w14:textId="77777777" w:rsidR="00256EC5" w:rsidRPr="007525DC" w:rsidRDefault="00256EC5" w:rsidP="005240D1">
            <w:pPr>
              <w:spacing w:before="0" w:after="0"/>
              <w:jc w:val="center"/>
              <w:rPr>
                <w:rFonts w:cs="Times New Roman"/>
                <w:b/>
                <w:color w:val="000000"/>
                <w:sz w:val="20"/>
                <w:szCs w:val="20"/>
              </w:rPr>
            </w:pPr>
            <w:r w:rsidRPr="007525DC">
              <w:rPr>
                <w:rFonts w:cs="Times New Roman"/>
                <w:b/>
                <w:color w:val="000000"/>
                <w:sz w:val="20"/>
                <w:szCs w:val="20"/>
              </w:rPr>
              <w:t xml:space="preserve">Extreme </w:t>
            </w:r>
          </w:p>
        </w:tc>
        <w:tc>
          <w:tcPr>
            <w:tcW w:w="1804" w:type="dxa"/>
            <w:gridSpan w:val="2"/>
            <w:shd w:val="clear" w:color="auto" w:fill="FF0000"/>
            <w:vAlign w:val="center"/>
          </w:tcPr>
          <w:p w14:paraId="5ABB1283" w14:textId="77777777" w:rsidR="00256EC5" w:rsidRPr="007525DC" w:rsidRDefault="00256EC5" w:rsidP="005240D1">
            <w:pPr>
              <w:spacing w:before="0" w:after="0"/>
              <w:jc w:val="center"/>
              <w:rPr>
                <w:rFonts w:cs="Times New Roman"/>
                <w:b/>
                <w:color w:val="000000"/>
                <w:sz w:val="20"/>
                <w:szCs w:val="20"/>
              </w:rPr>
            </w:pPr>
            <w:r w:rsidRPr="007525DC">
              <w:rPr>
                <w:rFonts w:cs="Times New Roman"/>
                <w:b/>
                <w:color w:val="000000"/>
                <w:sz w:val="20"/>
                <w:szCs w:val="20"/>
              </w:rPr>
              <w:t>20</w:t>
            </w:r>
          </w:p>
          <w:p w14:paraId="55C22486" w14:textId="77777777" w:rsidR="00256EC5" w:rsidRPr="007525DC" w:rsidRDefault="00256EC5" w:rsidP="005240D1">
            <w:pPr>
              <w:spacing w:before="0" w:after="0"/>
              <w:jc w:val="center"/>
              <w:rPr>
                <w:rFonts w:cs="Times New Roman"/>
                <w:b/>
                <w:color w:val="000000"/>
                <w:sz w:val="20"/>
                <w:szCs w:val="20"/>
              </w:rPr>
            </w:pPr>
            <w:r w:rsidRPr="007525DC">
              <w:rPr>
                <w:rFonts w:cs="Times New Roman"/>
                <w:b/>
                <w:color w:val="000000"/>
                <w:sz w:val="20"/>
                <w:szCs w:val="20"/>
              </w:rPr>
              <w:t>Extreme</w:t>
            </w:r>
          </w:p>
        </w:tc>
        <w:tc>
          <w:tcPr>
            <w:tcW w:w="1812" w:type="dxa"/>
            <w:shd w:val="clear" w:color="auto" w:fill="FF0000"/>
            <w:vAlign w:val="center"/>
          </w:tcPr>
          <w:p w14:paraId="140008F7" w14:textId="77777777" w:rsidR="00256EC5" w:rsidRPr="007525DC" w:rsidRDefault="00256EC5" w:rsidP="005240D1">
            <w:pPr>
              <w:spacing w:before="0" w:after="0"/>
              <w:jc w:val="center"/>
              <w:rPr>
                <w:rFonts w:cs="Times New Roman"/>
                <w:b/>
                <w:color w:val="000000"/>
                <w:sz w:val="20"/>
                <w:szCs w:val="20"/>
              </w:rPr>
            </w:pPr>
            <w:r w:rsidRPr="007525DC">
              <w:rPr>
                <w:rFonts w:cs="Times New Roman"/>
                <w:b/>
                <w:color w:val="000000"/>
                <w:sz w:val="20"/>
                <w:szCs w:val="20"/>
              </w:rPr>
              <w:t>15</w:t>
            </w:r>
          </w:p>
          <w:p w14:paraId="6064AEDD" w14:textId="77777777" w:rsidR="00256EC5" w:rsidRPr="007525DC" w:rsidRDefault="00256EC5" w:rsidP="005240D1">
            <w:pPr>
              <w:spacing w:before="0" w:after="0"/>
              <w:jc w:val="center"/>
              <w:rPr>
                <w:rFonts w:cs="Times New Roman"/>
                <w:b/>
                <w:color w:val="000000"/>
                <w:sz w:val="20"/>
                <w:szCs w:val="20"/>
              </w:rPr>
            </w:pPr>
            <w:r w:rsidRPr="007525DC">
              <w:rPr>
                <w:rFonts w:cs="Times New Roman"/>
                <w:b/>
                <w:color w:val="000000"/>
                <w:sz w:val="20"/>
                <w:szCs w:val="20"/>
              </w:rPr>
              <w:t>Extreme</w:t>
            </w:r>
          </w:p>
        </w:tc>
        <w:tc>
          <w:tcPr>
            <w:tcW w:w="1804" w:type="dxa"/>
            <w:gridSpan w:val="2"/>
            <w:shd w:val="clear" w:color="auto" w:fill="FFE600"/>
            <w:vAlign w:val="center"/>
          </w:tcPr>
          <w:p w14:paraId="11954AE6" w14:textId="77777777" w:rsidR="00256EC5" w:rsidRPr="007525DC" w:rsidRDefault="00256EC5" w:rsidP="005240D1">
            <w:pPr>
              <w:spacing w:before="0" w:after="0"/>
              <w:jc w:val="center"/>
              <w:rPr>
                <w:rFonts w:cs="Times New Roman"/>
                <w:b/>
                <w:color w:val="000000"/>
                <w:sz w:val="20"/>
                <w:szCs w:val="20"/>
              </w:rPr>
            </w:pPr>
            <w:r w:rsidRPr="007525DC">
              <w:rPr>
                <w:rFonts w:cs="Times New Roman"/>
                <w:b/>
                <w:color w:val="000000"/>
                <w:sz w:val="20"/>
                <w:szCs w:val="20"/>
              </w:rPr>
              <w:t>10</w:t>
            </w:r>
          </w:p>
          <w:p w14:paraId="276721A3" w14:textId="77777777" w:rsidR="00256EC5" w:rsidRPr="007525DC" w:rsidRDefault="00256EC5" w:rsidP="005240D1">
            <w:pPr>
              <w:spacing w:before="0" w:after="0"/>
              <w:jc w:val="center"/>
              <w:rPr>
                <w:rFonts w:cs="Times New Roman"/>
                <w:b/>
                <w:color w:val="000000"/>
                <w:sz w:val="20"/>
                <w:szCs w:val="20"/>
              </w:rPr>
            </w:pPr>
            <w:r w:rsidRPr="007525DC">
              <w:rPr>
                <w:rFonts w:cs="Times New Roman"/>
                <w:b/>
                <w:color w:val="000000"/>
                <w:sz w:val="20"/>
                <w:szCs w:val="20"/>
              </w:rPr>
              <w:t>High</w:t>
            </w:r>
          </w:p>
        </w:tc>
        <w:tc>
          <w:tcPr>
            <w:tcW w:w="1805" w:type="dxa"/>
            <w:shd w:val="clear" w:color="auto" w:fill="00B0F0"/>
            <w:vAlign w:val="center"/>
          </w:tcPr>
          <w:p w14:paraId="3A823A04" w14:textId="77777777" w:rsidR="00256EC5" w:rsidRPr="007525DC" w:rsidRDefault="00256EC5" w:rsidP="005240D1">
            <w:pPr>
              <w:spacing w:before="0" w:after="0"/>
              <w:jc w:val="center"/>
              <w:rPr>
                <w:rFonts w:cs="Times New Roman"/>
                <w:b/>
                <w:color w:val="000000"/>
                <w:sz w:val="20"/>
                <w:szCs w:val="20"/>
              </w:rPr>
            </w:pPr>
            <w:r w:rsidRPr="007525DC">
              <w:rPr>
                <w:rFonts w:cs="Times New Roman"/>
                <w:b/>
                <w:color w:val="000000"/>
                <w:sz w:val="20"/>
                <w:szCs w:val="20"/>
              </w:rPr>
              <w:t>5</w:t>
            </w:r>
          </w:p>
          <w:p w14:paraId="30F87017" w14:textId="77777777" w:rsidR="00256EC5" w:rsidRPr="007525DC" w:rsidRDefault="00256EC5" w:rsidP="005240D1">
            <w:pPr>
              <w:spacing w:before="0" w:after="0"/>
              <w:jc w:val="center"/>
              <w:rPr>
                <w:rFonts w:cs="Times New Roman"/>
                <w:b/>
                <w:color w:val="000000"/>
                <w:sz w:val="20"/>
                <w:szCs w:val="20"/>
              </w:rPr>
            </w:pPr>
            <w:r w:rsidRPr="007525DC">
              <w:rPr>
                <w:rFonts w:cs="Times New Roman"/>
                <w:b/>
                <w:color w:val="000000"/>
                <w:sz w:val="20"/>
                <w:szCs w:val="20"/>
              </w:rPr>
              <w:t>Medium</w:t>
            </w:r>
          </w:p>
        </w:tc>
      </w:tr>
      <w:tr w:rsidR="00256EC5" w:rsidRPr="007525DC" w14:paraId="7C4FB4BA" w14:textId="77777777" w:rsidTr="00961B6B">
        <w:trPr>
          <w:trHeight w:val="451"/>
        </w:trPr>
        <w:tc>
          <w:tcPr>
            <w:tcW w:w="1985" w:type="dxa"/>
            <w:shd w:val="clear" w:color="auto" w:fill="auto"/>
            <w:vAlign w:val="center"/>
          </w:tcPr>
          <w:p w14:paraId="457B84B4" w14:textId="77777777" w:rsidR="00256EC5" w:rsidRPr="007525DC" w:rsidRDefault="00256EC5" w:rsidP="005240D1">
            <w:pPr>
              <w:spacing w:before="0" w:after="0"/>
              <w:jc w:val="left"/>
              <w:rPr>
                <w:rFonts w:cs="Times New Roman"/>
                <w:bCs/>
                <w:color w:val="000000"/>
                <w:sz w:val="20"/>
                <w:szCs w:val="20"/>
              </w:rPr>
            </w:pPr>
            <w:r w:rsidRPr="007525DC">
              <w:rPr>
                <w:rFonts w:cs="Times New Roman"/>
                <w:bCs/>
                <w:color w:val="000000"/>
                <w:sz w:val="20"/>
                <w:szCs w:val="20"/>
              </w:rPr>
              <w:t>1 in 10 - 100</w:t>
            </w:r>
          </w:p>
        </w:tc>
        <w:tc>
          <w:tcPr>
            <w:tcW w:w="2834" w:type="dxa"/>
            <w:gridSpan w:val="2"/>
            <w:shd w:val="clear" w:color="auto" w:fill="auto"/>
            <w:vAlign w:val="center"/>
          </w:tcPr>
          <w:p w14:paraId="2E9EC4AF" w14:textId="77777777" w:rsidR="00256EC5" w:rsidRPr="007525DC" w:rsidRDefault="00256EC5" w:rsidP="005240D1">
            <w:pPr>
              <w:spacing w:before="0" w:after="0"/>
              <w:jc w:val="left"/>
              <w:rPr>
                <w:rFonts w:cs="Times New Roman"/>
                <w:b/>
                <w:color w:val="000000"/>
                <w:sz w:val="20"/>
                <w:szCs w:val="20"/>
              </w:rPr>
            </w:pPr>
            <w:r>
              <w:rPr>
                <w:rFonts w:cs="Times New Roman"/>
                <w:bCs/>
                <w:color w:val="000000"/>
                <w:sz w:val="20"/>
                <w:szCs w:val="20"/>
              </w:rPr>
              <w:t>Will probably occur</w:t>
            </w:r>
          </w:p>
        </w:tc>
        <w:tc>
          <w:tcPr>
            <w:tcW w:w="1700" w:type="dxa"/>
            <w:shd w:val="clear" w:color="auto" w:fill="BDD6EE" w:themeFill="accent5" w:themeFillTint="66"/>
            <w:vAlign w:val="center"/>
          </w:tcPr>
          <w:p w14:paraId="1BEC3881" w14:textId="77777777" w:rsidR="00256EC5" w:rsidRPr="007525DC" w:rsidRDefault="00256EC5" w:rsidP="005240D1">
            <w:pPr>
              <w:spacing w:before="0" w:after="0"/>
              <w:rPr>
                <w:rFonts w:cs="Times New Roman"/>
                <w:b/>
                <w:color w:val="000000"/>
                <w:sz w:val="20"/>
                <w:szCs w:val="20"/>
              </w:rPr>
            </w:pPr>
            <w:r w:rsidRPr="007525DC">
              <w:rPr>
                <w:rFonts w:cs="Times New Roman"/>
                <w:b/>
                <w:color w:val="000000"/>
                <w:sz w:val="20"/>
                <w:szCs w:val="20"/>
              </w:rPr>
              <w:t>Likely</w:t>
            </w:r>
          </w:p>
        </w:tc>
        <w:tc>
          <w:tcPr>
            <w:tcW w:w="389" w:type="dxa"/>
            <w:shd w:val="clear" w:color="auto" w:fill="auto"/>
            <w:vAlign w:val="center"/>
          </w:tcPr>
          <w:p w14:paraId="504078EA" w14:textId="77777777" w:rsidR="00256EC5" w:rsidRPr="007525DC" w:rsidRDefault="00256EC5" w:rsidP="005240D1">
            <w:pPr>
              <w:spacing w:before="0" w:after="0"/>
              <w:jc w:val="center"/>
              <w:rPr>
                <w:rFonts w:cs="Times New Roman"/>
                <w:b/>
                <w:color w:val="000000"/>
                <w:sz w:val="20"/>
                <w:szCs w:val="20"/>
              </w:rPr>
            </w:pPr>
            <w:r w:rsidRPr="007525DC">
              <w:rPr>
                <w:rFonts w:cs="Times New Roman"/>
                <w:b/>
                <w:color w:val="000000"/>
                <w:sz w:val="20"/>
                <w:szCs w:val="20"/>
              </w:rPr>
              <w:t>4</w:t>
            </w:r>
          </w:p>
        </w:tc>
        <w:tc>
          <w:tcPr>
            <w:tcW w:w="1804" w:type="dxa"/>
            <w:shd w:val="clear" w:color="auto" w:fill="FF0000"/>
            <w:vAlign w:val="center"/>
          </w:tcPr>
          <w:p w14:paraId="546B90DC" w14:textId="77777777" w:rsidR="00256EC5" w:rsidRPr="007525DC" w:rsidRDefault="00256EC5" w:rsidP="005240D1">
            <w:pPr>
              <w:spacing w:before="0" w:after="0"/>
              <w:jc w:val="center"/>
              <w:rPr>
                <w:rFonts w:cs="Times New Roman"/>
                <w:b/>
                <w:color w:val="000000"/>
                <w:sz w:val="20"/>
                <w:szCs w:val="20"/>
              </w:rPr>
            </w:pPr>
            <w:r w:rsidRPr="007525DC">
              <w:rPr>
                <w:rFonts w:cs="Times New Roman"/>
                <w:b/>
                <w:color w:val="000000"/>
                <w:sz w:val="20"/>
                <w:szCs w:val="20"/>
              </w:rPr>
              <w:t>20</w:t>
            </w:r>
          </w:p>
          <w:p w14:paraId="3DA11852" w14:textId="77777777" w:rsidR="00256EC5" w:rsidRPr="007525DC" w:rsidRDefault="00256EC5" w:rsidP="005240D1">
            <w:pPr>
              <w:spacing w:before="0" w:after="0"/>
              <w:jc w:val="center"/>
              <w:rPr>
                <w:rFonts w:cs="Times New Roman"/>
                <w:b/>
                <w:color w:val="000000"/>
                <w:sz w:val="20"/>
                <w:szCs w:val="20"/>
              </w:rPr>
            </w:pPr>
            <w:r w:rsidRPr="007525DC">
              <w:rPr>
                <w:rFonts w:cs="Times New Roman"/>
                <w:b/>
                <w:color w:val="000000"/>
                <w:sz w:val="20"/>
                <w:szCs w:val="20"/>
              </w:rPr>
              <w:t>Extreme</w:t>
            </w:r>
          </w:p>
        </w:tc>
        <w:tc>
          <w:tcPr>
            <w:tcW w:w="1804" w:type="dxa"/>
            <w:gridSpan w:val="2"/>
            <w:shd w:val="clear" w:color="auto" w:fill="FF0000"/>
            <w:vAlign w:val="center"/>
          </w:tcPr>
          <w:p w14:paraId="682ED7CE" w14:textId="77777777" w:rsidR="00256EC5" w:rsidRPr="007525DC" w:rsidRDefault="00256EC5" w:rsidP="005240D1">
            <w:pPr>
              <w:spacing w:before="0" w:after="0"/>
              <w:jc w:val="center"/>
              <w:rPr>
                <w:rFonts w:cs="Times New Roman"/>
                <w:b/>
                <w:color w:val="000000"/>
                <w:sz w:val="20"/>
                <w:szCs w:val="20"/>
              </w:rPr>
            </w:pPr>
            <w:r w:rsidRPr="007525DC">
              <w:rPr>
                <w:rFonts w:cs="Times New Roman"/>
                <w:b/>
                <w:color w:val="000000"/>
                <w:sz w:val="20"/>
                <w:szCs w:val="20"/>
              </w:rPr>
              <w:t>16</w:t>
            </w:r>
          </w:p>
          <w:p w14:paraId="6819E7C1" w14:textId="77777777" w:rsidR="00256EC5" w:rsidRPr="007525DC" w:rsidRDefault="00256EC5" w:rsidP="005240D1">
            <w:pPr>
              <w:spacing w:before="0" w:after="0"/>
              <w:jc w:val="center"/>
              <w:rPr>
                <w:rFonts w:cs="Times New Roman"/>
                <w:b/>
                <w:color w:val="000000"/>
                <w:sz w:val="20"/>
                <w:szCs w:val="20"/>
              </w:rPr>
            </w:pPr>
            <w:r w:rsidRPr="007525DC">
              <w:rPr>
                <w:rFonts w:cs="Times New Roman"/>
                <w:b/>
                <w:color w:val="000000"/>
                <w:sz w:val="20"/>
                <w:szCs w:val="20"/>
              </w:rPr>
              <w:t>Extreme</w:t>
            </w:r>
          </w:p>
        </w:tc>
        <w:tc>
          <w:tcPr>
            <w:tcW w:w="1812" w:type="dxa"/>
            <w:shd w:val="clear" w:color="auto" w:fill="FFE600"/>
            <w:vAlign w:val="center"/>
          </w:tcPr>
          <w:p w14:paraId="44DCC2DC" w14:textId="77777777" w:rsidR="00256EC5" w:rsidRPr="007525DC" w:rsidRDefault="00256EC5" w:rsidP="005240D1">
            <w:pPr>
              <w:spacing w:before="0" w:after="0"/>
              <w:jc w:val="center"/>
              <w:rPr>
                <w:rFonts w:cs="Times New Roman"/>
                <w:b/>
                <w:color w:val="000000"/>
                <w:sz w:val="20"/>
                <w:szCs w:val="20"/>
              </w:rPr>
            </w:pPr>
            <w:r w:rsidRPr="007525DC">
              <w:rPr>
                <w:rFonts w:cs="Times New Roman"/>
                <w:b/>
                <w:color w:val="000000"/>
                <w:sz w:val="20"/>
                <w:szCs w:val="20"/>
              </w:rPr>
              <w:t>12</w:t>
            </w:r>
          </w:p>
          <w:p w14:paraId="642C5367" w14:textId="77777777" w:rsidR="00256EC5" w:rsidRPr="007525DC" w:rsidRDefault="00256EC5" w:rsidP="005240D1">
            <w:pPr>
              <w:spacing w:before="0" w:after="0"/>
              <w:jc w:val="center"/>
              <w:rPr>
                <w:rFonts w:cs="Times New Roman"/>
                <w:b/>
                <w:color w:val="000000"/>
                <w:sz w:val="20"/>
                <w:szCs w:val="20"/>
              </w:rPr>
            </w:pPr>
            <w:r w:rsidRPr="007525DC">
              <w:rPr>
                <w:rFonts w:cs="Times New Roman"/>
                <w:b/>
                <w:color w:val="000000"/>
                <w:sz w:val="20"/>
                <w:szCs w:val="20"/>
              </w:rPr>
              <w:t>High</w:t>
            </w:r>
          </w:p>
        </w:tc>
        <w:tc>
          <w:tcPr>
            <w:tcW w:w="1804" w:type="dxa"/>
            <w:gridSpan w:val="2"/>
            <w:shd w:val="clear" w:color="auto" w:fill="00B0F0"/>
            <w:vAlign w:val="center"/>
          </w:tcPr>
          <w:p w14:paraId="13887C53" w14:textId="77777777" w:rsidR="00256EC5" w:rsidRPr="007525DC" w:rsidRDefault="00256EC5" w:rsidP="005240D1">
            <w:pPr>
              <w:spacing w:before="0" w:after="0"/>
              <w:jc w:val="center"/>
              <w:rPr>
                <w:rFonts w:cs="Times New Roman"/>
                <w:b/>
                <w:color w:val="000000"/>
                <w:sz w:val="20"/>
                <w:szCs w:val="20"/>
              </w:rPr>
            </w:pPr>
            <w:r w:rsidRPr="007525DC">
              <w:rPr>
                <w:rFonts w:cs="Times New Roman"/>
                <w:b/>
                <w:color w:val="000000"/>
                <w:sz w:val="20"/>
                <w:szCs w:val="20"/>
              </w:rPr>
              <w:t>8</w:t>
            </w:r>
          </w:p>
          <w:p w14:paraId="761630D3" w14:textId="77777777" w:rsidR="00256EC5" w:rsidRPr="007525DC" w:rsidRDefault="00256EC5" w:rsidP="005240D1">
            <w:pPr>
              <w:spacing w:before="0" w:after="0"/>
              <w:jc w:val="center"/>
              <w:rPr>
                <w:rFonts w:cs="Times New Roman"/>
                <w:b/>
                <w:color w:val="000000"/>
                <w:sz w:val="20"/>
                <w:szCs w:val="20"/>
              </w:rPr>
            </w:pPr>
            <w:r w:rsidRPr="007525DC">
              <w:rPr>
                <w:rFonts w:cs="Times New Roman"/>
                <w:b/>
                <w:color w:val="000000"/>
                <w:sz w:val="20"/>
                <w:szCs w:val="20"/>
              </w:rPr>
              <w:t>Medium</w:t>
            </w:r>
          </w:p>
        </w:tc>
        <w:tc>
          <w:tcPr>
            <w:tcW w:w="1805" w:type="dxa"/>
            <w:shd w:val="clear" w:color="auto" w:fill="00FF00"/>
            <w:vAlign w:val="center"/>
          </w:tcPr>
          <w:p w14:paraId="4C5C0317" w14:textId="77777777" w:rsidR="00256EC5" w:rsidRPr="007525DC" w:rsidRDefault="00256EC5" w:rsidP="005240D1">
            <w:pPr>
              <w:spacing w:before="0" w:after="0"/>
              <w:jc w:val="center"/>
              <w:rPr>
                <w:rFonts w:cs="Times New Roman"/>
                <w:b/>
                <w:color w:val="000000"/>
                <w:sz w:val="20"/>
                <w:szCs w:val="20"/>
              </w:rPr>
            </w:pPr>
            <w:r w:rsidRPr="007525DC">
              <w:rPr>
                <w:rFonts w:cs="Times New Roman"/>
                <w:b/>
                <w:color w:val="000000"/>
                <w:sz w:val="20"/>
                <w:szCs w:val="20"/>
              </w:rPr>
              <w:t>4</w:t>
            </w:r>
          </w:p>
          <w:p w14:paraId="00EF6DB0" w14:textId="77777777" w:rsidR="00256EC5" w:rsidRPr="007525DC" w:rsidRDefault="00256EC5" w:rsidP="005240D1">
            <w:pPr>
              <w:spacing w:before="0" w:after="0"/>
              <w:jc w:val="center"/>
              <w:rPr>
                <w:rFonts w:cs="Times New Roman"/>
                <w:b/>
                <w:color w:val="000000"/>
                <w:sz w:val="20"/>
                <w:szCs w:val="20"/>
              </w:rPr>
            </w:pPr>
            <w:r w:rsidRPr="007525DC">
              <w:rPr>
                <w:rFonts w:cs="Times New Roman"/>
                <w:b/>
                <w:color w:val="000000"/>
                <w:sz w:val="20"/>
                <w:szCs w:val="20"/>
              </w:rPr>
              <w:t>Low</w:t>
            </w:r>
          </w:p>
        </w:tc>
      </w:tr>
      <w:tr w:rsidR="00256EC5" w:rsidRPr="007525DC" w14:paraId="32E5E28D" w14:textId="77777777" w:rsidTr="00961B6B">
        <w:trPr>
          <w:trHeight w:val="451"/>
        </w:trPr>
        <w:tc>
          <w:tcPr>
            <w:tcW w:w="1985" w:type="dxa"/>
            <w:shd w:val="clear" w:color="auto" w:fill="auto"/>
            <w:vAlign w:val="center"/>
          </w:tcPr>
          <w:p w14:paraId="18D541D4" w14:textId="77777777" w:rsidR="00256EC5" w:rsidRPr="007525DC" w:rsidRDefault="00256EC5" w:rsidP="005240D1">
            <w:pPr>
              <w:spacing w:before="0" w:after="0"/>
              <w:jc w:val="left"/>
              <w:rPr>
                <w:rFonts w:cs="Times New Roman"/>
                <w:bCs/>
                <w:color w:val="000000"/>
                <w:sz w:val="20"/>
                <w:szCs w:val="20"/>
              </w:rPr>
            </w:pPr>
            <w:r w:rsidRPr="007525DC">
              <w:rPr>
                <w:rFonts w:cs="Times New Roman"/>
                <w:bCs/>
                <w:color w:val="000000"/>
                <w:sz w:val="20"/>
                <w:szCs w:val="20"/>
              </w:rPr>
              <w:t>1 in 100 – 1,000</w:t>
            </w:r>
          </w:p>
        </w:tc>
        <w:tc>
          <w:tcPr>
            <w:tcW w:w="2834" w:type="dxa"/>
            <w:gridSpan w:val="2"/>
            <w:shd w:val="clear" w:color="auto" w:fill="auto"/>
            <w:vAlign w:val="center"/>
          </w:tcPr>
          <w:p w14:paraId="484B2394" w14:textId="77777777" w:rsidR="00256EC5" w:rsidRPr="007525DC" w:rsidRDefault="00256EC5" w:rsidP="005240D1">
            <w:pPr>
              <w:spacing w:before="0" w:after="0"/>
              <w:jc w:val="left"/>
              <w:rPr>
                <w:rFonts w:cs="Times New Roman"/>
                <w:b/>
                <w:color w:val="000000"/>
                <w:sz w:val="20"/>
                <w:szCs w:val="20"/>
              </w:rPr>
            </w:pPr>
            <w:r>
              <w:rPr>
                <w:rFonts w:cs="Times New Roman"/>
                <w:bCs/>
                <w:color w:val="000000"/>
                <w:sz w:val="20"/>
                <w:szCs w:val="20"/>
              </w:rPr>
              <w:t>Might occur at some time</w:t>
            </w:r>
          </w:p>
        </w:tc>
        <w:tc>
          <w:tcPr>
            <w:tcW w:w="1700" w:type="dxa"/>
            <w:shd w:val="clear" w:color="auto" w:fill="BDD6EE" w:themeFill="accent5" w:themeFillTint="66"/>
            <w:vAlign w:val="center"/>
          </w:tcPr>
          <w:p w14:paraId="05A0BC23" w14:textId="77777777" w:rsidR="00256EC5" w:rsidRPr="007525DC" w:rsidRDefault="00256EC5" w:rsidP="005240D1">
            <w:pPr>
              <w:spacing w:before="0" w:after="0"/>
              <w:rPr>
                <w:rFonts w:cs="Times New Roman"/>
                <w:b/>
                <w:color w:val="000000"/>
                <w:sz w:val="20"/>
                <w:szCs w:val="20"/>
              </w:rPr>
            </w:pPr>
            <w:r w:rsidRPr="007525DC">
              <w:rPr>
                <w:rFonts w:cs="Times New Roman"/>
                <w:b/>
                <w:color w:val="000000"/>
                <w:sz w:val="20"/>
                <w:szCs w:val="20"/>
              </w:rPr>
              <w:t>Possible</w:t>
            </w:r>
          </w:p>
        </w:tc>
        <w:tc>
          <w:tcPr>
            <w:tcW w:w="389" w:type="dxa"/>
            <w:shd w:val="clear" w:color="auto" w:fill="auto"/>
            <w:vAlign w:val="center"/>
          </w:tcPr>
          <w:p w14:paraId="025E3641" w14:textId="77777777" w:rsidR="00256EC5" w:rsidRPr="007525DC" w:rsidRDefault="00256EC5" w:rsidP="005240D1">
            <w:pPr>
              <w:spacing w:before="0" w:after="0"/>
              <w:jc w:val="center"/>
              <w:rPr>
                <w:rFonts w:cs="Times New Roman"/>
                <w:b/>
                <w:color w:val="000000"/>
                <w:sz w:val="20"/>
                <w:szCs w:val="20"/>
              </w:rPr>
            </w:pPr>
            <w:r w:rsidRPr="007525DC">
              <w:rPr>
                <w:rFonts w:cs="Times New Roman"/>
                <w:b/>
                <w:color w:val="000000"/>
                <w:sz w:val="20"/>
                <w:szCs w:val="20"/>
              </w:rPr>
              <w:t>3</w:t>
            </w:r>
          </w:p>
        </w:tc>
        <w:tc>
          <w:tcPr>
            <w:tcW w:w="1804" w:type="dxa"/>
            <w:shd w:val="clear" w:color="auto" w:fill="FF0000"/>
            <w:vAlign w:val="center"/>
          </w:tcPr>
          <w:p w14:paraId="7353FD2E" w14:textId="77777777" w:rsidR="00256EC5" w:rsidRPr="007525DC" w:rsidRDefault="00256EC5" w:rsidP="005240D1">
            <w:pPr>
              <w:spacing w:before="0" w:after="0"/>
              <w:jc w:val="center"/>
              <w:rPr>
                <w:rFonts w:cs="Times New Roman"/>
                <w:b/>
                <w:color w:val="000000"/>
                <w:sz w:val="20"/>
                <w:szCs w:val="20"/>
              </w:rPr>
            </w:pPr>
            <w:r w:rsidRPr="007525DC">
              <w:rPr>
                <w:rFonts w:cs="Times New Roman"/>
                <w:b/>
                <w:color w:val="000000"/>
                <w:sz w:val="20"/>
                <w:szCs w:val="20"/>
              </w:rPr>
              <w:t>15</w:t>
            </w:r>
          </w:p>
          <w:p w14:paraId="7824B5EF" w14:textId="77777777" w:rsidR="00256EC5" w:rsidRPr="007525DC" w:rsidRDefault="00256EC5" w:rsidP="005240D1">
            <w:pPr>
              <w:spacing w:before="0" w:after="0"/>
              <w:jc w:val="center"/>
              <w:rPr>
                <w:rFonts w:cs="Times New Roman"/>
                <w:b/>
                <w:color w:val="000000"/>
                <w:sz w:val="20"/>
                <w:szCs w:val="20"/>
              </w:rPr>
            </w:pPr>
            <w:r w:rsidRPr="007525DC">
              <w:rPr>
                <w:rFonts w:cs="Times New Roman"/>
                <w:b/>
                <w:color w:val="000000"/>
                <w:sz w:val="20"/>
                <w:szCs w:val="20"/>
              </w:rPr>
              <w:t>Extreme</w:t>
            </w:r>
          </w:p>
        </w:tc>
        <w:tc>
          <w:tcPr>
            <w:tcW w:w="1804" w:type="dxa"/>
            <w:gridSpan w:val="2"/>
            <w:shd w:val="clear" w:color="auto" w:fill="FFE600"/>
            <w:vAlign w:val="center"/>
          </w:tcPr>
          <w:p w14:paraId="33649C11" w14:textId="77777777" w:rsidR="00256EC5" w:rsidRPr="007525DC" w:rsidRDefault="00256EC5" w:rsidP="005240D1">
            <w:pPr>
              <w:spacing w:before="0" w:after="0"/>
              <w:jc w:val="center"/>
              <w:rPr>
                <w:rFonts w:cs="Times New Roman"/>
                <w:b/>
                <w:color w:val="000000"/>
                <w:sz w:val="20"/>
                <w:szCs w:val="20"/>
              </w:rPr>
            </w:pPr>
            <w:r w:rsidRPr="007525DC">
              <w:rPr>
                <w:rFonts w:cs="Times New Roman"/>
                <w:b/>
                <w:color w:val="000000"/>
                <w:sz w:val="20"/>
                <w:szCs w:val="20"/>
              </w:rPr>
              <w:t>12</w:t>
            </w:r>
          </w:p>
          <w:p w14:paraId="35C416F6" w14:textId="77777777" w:rsidR="00256EC5" w:rsidRPr="007525DC" w:rsidRDefault="00256EC5" w:rsidP="005240D1">
            <w:pPr>
              <w:spacing w:before="0" w:after="0"/>
              <w:jc w:val="center"/>
              <w:rPr>
                <w:rFonts w:cs="Times New Roman"/>
                <w:b/>
                <w:color w:val="000000"/>
                <w:sz w:val="20"/>
                <w:szCs w:val="20"/>
              </w:rPr>
            </w:pPr>
            <w:r w:rsidRPr="007525DC">
              <w:rPr>
                <w:rFonts w:cs="Times New Roman"/>
                <w:b/>
                <w:color w:val="000000"/>
                <w:sz w:val="20"/>
                <w:szCs w:val="20"/>
              </w:rPr>
              <w:t>High</w:t>
            </w:r>
          </w:p>
        </w:tc>
        <w:tc>
          <w:tcPr>
            <w:tcW w:w="1812" w:type="dxa"/>
            <w:shd w:val="clear" w:color="auto" w:fill="FFE600"/>
            <w:vAlign w:val="center"/>
          </w:tcPr>
          <w:p w14:paraId="3EB1AC97" w14:textId="77777777" w:rsidR="00256EC5" w:rsidRPr="007525DC" w:rsidRDefault="00256EC5" w:rsidP="005240D1">
            <w:pPr>
              <w:spacing w:before="0" w:after="0"/>
              <w:jc w:val="center"/>
              <w:rPr>
                <w:rFonts w:cs="Times New Roman"/>
                <w:b/>
                <w:color w:val="000000"/>
                <w:sz w:val="20"/>
                <w:szCs w:val="20"/>
              </w:rPr>
            </w:pPr>
            <w:r w:rsidRPr="007525DC">
              <w:rPr>
                <w:rFonts w:cs="Times New Roman"/>
                <w:b/>
                <w:color w:val="000000"/>
                <w:sz w:val="20"/>
                <w:szCs w:val="20"/>
              </w:rPr>
              <w:t>9</w:t>
            </w:r>
          </w:p>
          <w:p w14:paraId="4136F2CC" w14:textId="77777777" w:rsidR="00256EC5" w:rsidRPr="007525DC" w:rsidRDefault="00256EC5" w:rsidP="005240D1">
            <w:pPr>
              <w:spacing w:before="0" w:after="0"/>
              <w:jc w:val="center"/>
              <w:rPr>
                <w:rFonts w:cs="Times New Roman"/>
                <w:b/>
                <w:color w:val="000000"/>
                <w:sz w:val="20"/>
                <w:szCs w:val="20"/>
              </w:rPr>
            </w:pPr>
            <w:r w:rsidRPr="007525DC">
              <w:rPr>
                <w:rFonts w:cs="Times New Roman"/>
                <w:b/>
                <w:color w:val="000000"/>
                <w:sz w:val="20"/>
                <w:szCs w:val="20"/>
              </w:rPr>
              <w:t>High</w:t>
            </w:r>
          </w:p>
        </w:tc>
        <w:tc>
          <w:tcPr>
            <w:tcW w:w="1804" w:type="dxa"/>
            <w:gridSpan w:val="2"/>
            <w:shd w:val="clear" w:color="auto" w:fill="00B0F0"/>
            <w:vAlign w:val="center"/>
          </w:tcPr>
          <w:p w14:paraId="740D630F" w14:textId="77777777" w:rsidR="00256EC5" w:rsidRPr="007525DC" w:rsidRDefault="00256EC5" w:rsidP="005240D1">
            <w:pPr>
              <w:spacing w:before="0" w:after="0"/>
              <w:jc w:val="center"/>
              <w:rPr>
                <w:rFonts w:cs="Times New Roman"/>
                <w:b/>
                <w:color w:val="000000"/>
                <w:sz w:val="20"/>
                <w:szCs w:val="20"/>
              </w:rPr>
            </w:pPr>
            <w:r w:rsidRPr="007525DC">
              <w:rPr>
                <w:rFonts w:cs="Times New Roman"/>
                <w:b/>
                <w:color w:val="000000"/>
                <w:sz w:val="20"/>
                <w:szCs w:val="20"/>
              </w:rPr>
              <w:t>6</w:t>
            </w:r>
          </w:p>
          <w:p w14:paraId="409E2651" w14:textId="77777777" w:rsidR="00256EC5" w:rsidRPr="007525DC" w:rsidRDefault="00256EC5" w:rsidP="005240D1">
            <w:pPr>
              <w:spacing w:before="0" w:after="0"/>
              <w:jc w:val="center"/>
              <w:rPr>
                <w:rFonts w:cs="Times New Roman"/>
                <w:b/>
                <w:color w:val="000000"/>
                <w:sz w:val="20"/>
                <w:szCs w:val="20"/>
              </w:rPr>
            </w:pPr>
            <w:r w:rsidRPr="007525DC">
              <w:rPr>
                <w:rFonts w:cs="Times New Roman"/>
                <w:b/>
                <w:color w:val="000000"/>
                <w:sz w:val="20"/>
                <w:szCs w:val="20"/>
              </w:rPr>
              <w:t>Medium</w:t>
            </w:r>
          </w:p>
        </w:tc>
        <w:tc>
          <w:tcPr>
            <w:tcW w:w="1805" w:type="dxa"/>
            <w:shd w:val="clear" w:color="auto" w:fill="00FF00"/>
            <w:vAlign w:val="center"/>
          </w:tcPr>
          <w:p w14:paraId="0E30D29C" w14:textId="77777777" w:rsidR="00256EC5" w:rsidRPr="007525DC" w:rsidRDefault="00256EC5" w:rsidP="005240D1">
            <w:pPr>
              <w:spacing w:before="0" w:after="0"/>
              <w:jc w:val="center"/>
              <w:rPr>
                <w:rFonts w:cs="Times New Roman"/>
                <w:b/>
                <w:color w:val="000000"/>
                <w:sz w:val="20"/>
                <w:szCs w:val="20"/>
              </w:rPr>
            </w:pPr>
            <w:r w:rsidRPr="007525DC">
              <w:rPr>
                <w:rFonts w:cs="Times New Roman"/>
                <w:b/>
                <w:color w:val="000000"/>
                <w:sz w:val="20"/>
                <w:szCs w:val="20"/>
              </w:rPr>
              <w:t>3</w:t>
            </w:r>
          </w:p>
          <w:p w14:paraId="020C74B5" w14:textId="77777777" w:rsidR="00256EC5" w:rsidRPr="007525DC" w:rsidRDefault="00256EC5" w:rsidP="005240D1">
            <w:pPr>
              <w:spacing w:before="0" w:after="0"/>
              <w:jc w:val="center"/>
              <w:rPr>
                <w:rFonts w:cs="Times New Roman"/>
                <w:b/>
                <w:color w:val="000000"/>
                <w:sz w:val="20"/>
                <w:szCs w:val="20"/>
              </w:rPr>
            </w:pPr>
            <w:r w:rsidRPr="007525DC">
              <w:rPr>
                <w:rFonts w:cs="Times New Roman"/>
                <w:b/>
                <w:color w:val="000000"/>
                <w:sz w:val="20"/>
                <w:szCs w:val="20"/>
              </w:rPr>
              <w:t>Low</w:t>
            </w:r>
          </w:p>
        </w:tc>
      </w:tr>
      <w:tr w:rsidR="00256EC5" w:rsidRPr="007525DC" w14:paraId="72F49077" w14:textId="77777777" w:rsidTr="00961B6B">
        <w:trPr>
          <w:trHeight w:val="451"/>
        </w:trPr>
        <w:tc>
          <w:tcPr>
            <w:tcW w:w="1985" w:type="dxa"/>
            <w:shd w:val="clear" w:color="auto" w:fill="auto"/>
            <w:vAlign w:val="center"/>
          </w:tcPr>
          <w:p w14:paraId="383107CD" w14:textId="77777777" w:rsidR="00256EC5" w:rsidRPr="007525DC" w:rsidRDefault="00256EC5" w:rsidP="005240D1">
            <w:pPr>
              <w:spacing w:before="0" w:after="0"/>
              <w:jc w:val="left"/>
              <w:rPr>
                <w:rFonts w:cs="Times New Roman"/>
                <w:bCs/>
                <w:color w:val="000000"/>
                <w:sz w:val="20"/>
                <w:szCs w:val="20"/>
              </w:rPr>
            </w:pPr>
            <w:r w:rsidRPr="007525DC">
              <w:rPr>
                <w:rFonts w:cs="Times New Roman"/>
                <w:bCs/>
                <w:color w:val="000000"/>
                <w:sz w:val="20"/>
                <w:szCs w:val="20"/>
              </w:rPr>
              <w:t>1 in 1,000 – 10,000</w:t>
            </w:r>
          </w:p>
        </w:tc>
        <w:tc>
          <w:tcPr>
            <w:tcW w:w="2834" w:type="dxa"/>
            <w:gridSpan w:val="2"/>
            <w:shd w:val="clear" w:color="auto" w:fill="auto"/>
            <w:vAlign w:val="center"/>
          </w:tcPr>
          <w:p w14:paraId="4C052661" w14:textId="77777777" w:rsidR="00256EC5" w:rsidRPr="007525DC" w:rsidRDefault="00256EC5" w:rsidP="005240D1">
            <w:pPr>
              <w:spacing w:before="0" w:after="0"/>
              <w:jc w:val="left"/>
              <w:rPr>
                <w:rFonts w:cs="Times New Roman"/>
                <w:bCs/>
                <w:color w:val="000000"/>
                <w:sz w:val="20"/>
                <w:szCs w:val="20"/>
              </w:rPr>
            </w:pPr>
            <w:r w:rsidRPr="007525DC">
              <w:rPr>
                <w:rFonts w:cs="Times New Roman"/>
                <w:bCs/>
                <w:color w:val="000000"/>
                <w:sz w:val="20"/>
                <w:szCs w:val="20"/>
              </w:rPr>
              <w:t xml:space="preserve">Could </w:t>
            </w:r>
            <w:r>
              <w:rPr>
                <w:rFonts w:cs="Times New Roman"/>
                <w:bCs/>
                <w:color w:val="000000"/>
                <w:sz w:val="20"/>
                <w:szCs w:val="20"/>
              </w:rPr>
              <w:t>occur at some time but unlikely</w:t>
            </w:r>
          </w:p>
        </w:tc>
        <w:tc>
          <w:tcPr>
            <w:tcW w:w="1700" w:type="dxa"/>
            <w:shd w:val="clear" w:color="auto" w:fill="BDD6EE" w:themeFill="accent5" w:themeFillTint="66"/>
            <w:vAlign w:val="center"/>
          </w:tcPr>
          <w:p w14:paraId="7C9E2815" w14:textId="77777777" w:rsidR="00256EC5" w:rsidRPr="007525DC" w:rsidRDefault="00256EC5" w:rsidP="005240D1">
            <w:pPr>
              <w:spacing w:before="0" w:after="0"/>
              <w:rPr>
                <w:rFonts w:cs="Times New Roman"/>
                <w:b/>
                <w:color w:val="000000"/>
                <w:sz w:val="20"/>
                <w:szCs w:val="20"/>
              </w:rPr>
            </w:pPr>
            <w:r w:rsidRPr="007525DC">
              <w:rPr>
                <w:rFonts w:cs="Times New Roman"/>
                <w:b/>
                <w:color w:val="000000"/>
                <w:sz w:val="20"/>
                <w:szCs w:val="20"/>
              </w:rPr>
              <w:t>Unlikely</w:t>
            </w:r>
          </w:p>
        </w:tc>
        <w:tc>
          <w:tcPr>
            <w:tcW w:w="389" w:type="dxa"/>
            <w:shd w:val="clear" w:color="auto" w:fill="auto"/>
            <w:vAlign w:val="center"/>
          </w:tcPr>
          <w:p w14:paraId="5A74AD75" w14:textId="77777777" w:rsidR="00256EC5" w:rsidRPr="007525DC" w:rsidRDefault="00256EC5" w:rsidP="005240D1">
            <w:pPr>
              <w:spacing w:before="0" w:after="0"/>
              <w:jc w:val="center"/>
              <w:rPr>
                <w:rFonts w:cs="Times New Roman"/>
                <w:b/>
                <w:color w:val="000000"/>
                <w:sz w:val="20"/>
                <w:szCs w:val="20"/>
              </w:rPr>
            </w:pPr>
            <w:r w:rsidRPr="007525DC">
              <w:rPr>
                <w:rFonts w:cs="Times New Roman"/>
                <w:b/>
                <w:color w:val="000000"/>
                <w:sz w:val="20"/>
                <w:szCs w:val="20"/>
              </w:rPr>
              <w:t>2</w:t>
            </w:r>
          </w:p>
        </w:tc>
        <w:tc>
          <w:tcPr>
            <w:tcW w:w="1804" w:type="dxa"/>
            <w:shd w:val="clear" w:color="auto" w:fill="FFE600"/>
            <w:vAlign w:val="center"/>
          </w:tcPr>
          <w:p w14:paraId="492F36D9" w14:textId="77777777" w:rsidR="00256EC5" w:rsidRPr="007525DC" w:rsidRDefault="00256EC5" w:rsidP="005240D1">
            <w:pPr>
              <w:spacing w:before="0" w:after="0"/>
              <w:jc w:val="center"/>
              <w:rPr>
                <w:rFonts w:cs="Times New Roman"/>
                <w:b/>
                <w:color w:val="000000"/>
                <w:sz w:val="20"/>
                <w:szCs w:val="20"/>
              </w:rPr>
            </w:pPr>
            <w:r w:rsidRPr="007525DC">
              <w:rPr>
                <w:rFonts w:cs="Times New Roman"/>
                <w:b/>
                <w:color w:val="000000"/>
                <w:sz w:val="20"/>
                <w:szCs w:val="20"/>
              </w:rPr>
              <w:t>10</w:t>
            </w:r>
          </w:p>
          <w:p w14:paraId="3357F867" w14:textId="77777777" w:rsidR="00256EC5" w:rsidRPr="007525DC" w:rsidRDefault="00256EC5" w:rsidP="005240D1">
            <w:pPr>
              <w:spacing w:before="0" w:after="0"/>
              <w:jc w:val="center"/>
              <w:rPr>
                <w:rFonts w:cs="Times New Roman"/>
                <w:b/>
                <w:color w:val="000000"/>
                <w:sz w:val="20"/>
                <w:szCs w:val="20"/>
              </w:rPr>
            </w:pPr>
            <w:r w:rsidRPr="007525DC">
              <w:rPr>
                <w:rFonts w:cs="Times New Roman"/>
                <w:b/>
                <w:color w:val="000000"/>
                <w:sz w:val="20"/>
                <w:szCs w:val="20"/>
              </w:rPr>
              <w:t>High</w:t>
            </w:r>
          </w:p>
        </w:tc>
        <w:tc>
          <w:tcPr>
            <w:tcW w:w="1804" w:type="dxa"/>
            <w:gridSpan w:val="2"/>
            <w:shd w:val="clear" w:color="auto" w:fill="00B0F0"/>
            <w:vAlign w:val="center"/>
          </w:tcPr>
          <w:p w14:paraId="50E14B87" w14:textId="77777777" w:rsidR="00256EC5" w:rsidRPr="007525DC" w:rsidRDefault="00256EC5" w:rsidP="005240D1">
            <w:pPr>
              <w:spacing w:before="0" w:after="0"/>
              <w:jc w:val="center"/>
              <w:rPr>
                <w:rFonts w:cs="Times New Roman"/>
                <w:b/>
                <w:color w:val="000000"/>
                <w:sz w:val="20"/>
                <w:szCs w:val="20"/>
              </w:rPr>
            </w:pPr>
            <w:r w:rsidRPr="007525DC">
              <w:rPr>
                <w:rFonts w:cs="Times New Roman"/>
                <w:b/>
                <w:color w:val="000000"/>
                <w:sz w:val="20"/>
                <w:szCs w:val="20"/>
              </w:rPr>
              <w:t>8</w:t>
            </w:r>
          </w:p>
          <w:p w14:paraId="6E1B5827" w14:textId="77777777" w:rsidR="00256EC5" w:rsidRPr="007525DC" w:rsidRDefault="00256EC5" w:rsidP="005240D1">
            <w:pPr>
              <w:spacing w:before="0" w:after="0"/>
              <w:jc w:val="center"/>
              <w:rPr>
                <w:rFonts w:cs="Times New Roman"/>
                <w:b/>
                <w:color w:val="000000"/>
                <w:sz w:val="20"/>
                <w:szCs w:val="20"/>
              </w:rPr>
            </w:pPr>
            <w:r w:rsidRPr="007525DC">
              <w:rPr>
                <w:rFonts w:cs="Times New Roman"/>
                <w:b/>
                <w:color w:val="000000"/>
                <w:sz w:val="20"/>
                <w:szCs w:val="20"/>
              </w:rPr>
              <w:t>Medium</w:t>
            </w:r>
          </w:p>
        </w:tc>
        <w:tc>
          <w:tcPr>
            <w:tcW w:w="1812" w:type="dxa"/>
            <w:shd w:val="clear" w:color="auto" w:fill="00B0F0"/>
            <w:vAlign w:val="center"/>
          </w:tcPr>
          <w:p w14:paraId="2A11AF67" w14:textId="77777777" w:rsidR="00256EC5" w:rsidRPr="007525DC" w:rsidRDefault="00256EC5" w:rsidP="005240D1">
            <w:pPr>
              <w:spacing w:before="0" w:after="0"/>
              <w:jc w:val="center"/>
              <w:rPr>
                <w:rFonts w:cs="Times New Roman"/>
                <w:b/>
                <w:color w:val="000000"/>
                <w:sz w:val="20"/>
                <w:szCs w:val="20"/>
              </w:rPr>
            </w:pPr>
            <w:r w:rsidRPr="007525DC">
              <w:rPr>
                <w:rFonts w:cs="Times New Roman"/>
                <w:b/>
                <w:color w:val="000000"/>
                <w:sz w:val="20"/>
                <w:szCs w:val="20"/>
              </w:rPr>
              <w:t>6</w:t>
            </w:r>
          </w:p>
          <w:p w14:paraId="0382D72A" w14:textId="77777777" w:rsidR="00256EC5" w:rsidRPr="007525DC" w:rsidRDefault="00256EC5" w:rsidP="005240D1">
            <w:pPr>
              <w:spacing w:before="0" w:after="0"/>
              <w:jc w:val="center"/>
              <w:rPr>
                <w:rFonts w:cs="Times New Roman"/>
                <w:b/>
                <w:color w:val="000000"/>
                <w:sz w:val="20"/>
                <w:szCs w:val="20"/>
              </w:rPr>
            </w:pPr>
            <w:r w:rsidRPr="007525DC">
              <w:rPr>
                <w:rFonts w:cs="Times New Roman"/>
                <w:b/>
                <w:color w:val="000000"/>
                <w:sz w:val="20"/>
                <w:szCs w:val="20"/>
              </w:rPr>
              <w:t>Medium</w:t>
            </w:r>
          </w:p>
        </w:tc>
        <w:tc>
          <w:tcPr>
            <w:tcW w:w="1804" w:type="dxa"/>
            <w:gridSpan w:val="2"/>
            <w:shd w:val="clear" w:color="auto" w:fill="00FF00"/>
            <w:vAlign w:val="center"/>
          </w:tcPr>
          <w:p w14:paraId="4D852A71" w14:textId="77777777" w:rsidR="00256EC5" w:rsidRPr="007525DC" w:rsidRDefault="00256EC5" w:rsidP="005240D1">
            <w:pPr>
              <w:spacing w:before="0" w:after="0"/>
              <w:jc w:val="center"/>
              <w:rPr>
                <w:rFonts w:cs="Times New Roman"/>
                <w:b/>
                <w:color w:val="000000"/>
                <w:sz w:val="20"/>
                <w:szCs w:val="20"/>
              </w:rPr>
            </w:pPr>
            <w:r w:rsidRPr="007525DC">
              <w:rPr>
                <w:rFonts w:cs="Times New Roman"/>
                <w:b/>
                <w:color w:val="000000"/>
                <w:sz w:val="20"/>
                <w:szCs w:val="20"/>
              </w:rPr>
              <w:t>4</w:t>
            </w:r>
          </w:p>
          <w:p w14:paraId="08BA1622" w14:textId="77777777" w:rsidR="00256EC5" w:rsidRPr="007525DC" w:rsidRDefault="00256EC5" w:rsidP="005240D1">
            <w:pPr>
              <w:spacing w:before="0" w:after="0"/>
              <w:jc w:val="center"/>
              <w:rPr>
                <w:rFonts w:cs="Times New Roman"/>
                <w:b/>
                <w:color w:val="000000"/>
                <w:sz w:val="20"/>
                <w:szCs w:val="20"/>
              </w:rPr>
            </w:pPr>
            <w:r w:rsidRPr="007525DC">
              <w:rPr>
                <w:rFonts w:cs="Times New Roman"/>
                <w:b/>
                <w:color w:val="000000"/>
                <w:sz w:val="20"/>
                <w:szCs w:val="20"/>
              </w:rPr>
              <w:t>Low</w:t>
            </w:r>
          </w:p>
        </w:tc>
        <w:tc>
          <w:tcPr>
            <w:tcW w:w="1805" w:type="dxa"/>
            <w:shd w:val="clear" w:color="auto" w:fill="00FF00"/>
            <w:vAlign w:val="center"/>
          </w:tcPr>
          <w:p w14:paraId="65EFCB19" w14:textId="77777777" w:rsidR="00256EC5" w:rsidRPr="007525DC" w:rsidRDefault="00256EC5" w:rsidP="005240D1">
            <w:pPr>
              <w:spacing w:before="0" w:after="0"/>
              <w:jc w:val="center"/>
              <w:rPr>
                <w:rFonts w:cs="Times New Roman"/>
                <w:b/>
                <w:color w:val="000000"/>
                <w:sz w:val="20"/>
                <w:szCs w:val="20"/>
              </w:rPr>
            </w:pPr>
            <w:r w:rsidRPr="007525DC">
              <w:rPr>
                <w:rFonts w:cs="Times New Roman"/>
                <w:b/>
                <w:color w:val="000000"/>
                <w:sz w:val="20"/>
                <w:szCs w:val="20"/>
              </w:rPr>
              <w:t>2</w:t>
            </w:r>
          </w:p>
          <w:p w14:paraId="3B4F797D" w14:textId="77777777" w:rsidR="00256EC5" w:rsidRPr="007525DC" w:rsidRDefault="00256EC5" w:rsidP="005240D1">
            <w:pPr>
              <w:spacing w:before="0" w:after="0"/>
              <w:jc w:val="center"/>
              <w:rPr>
                <w:rFonts w:cs="Times New Roman"/>
                <w:b/>
                <w:color w:val="000000"/>
                <w:sz w:val="20"/>
                <w:szCs w:val="20"/>
              </w:rPr>
            </w:pPr>
            <w:r w:rsidRPr="007525DC">
              <w:rPr>
                <w:rFonts w:cs="Times New Roman"/>
                <w:b/>
                <w:color w:val="000000"/>
                <w:sz w:val="20"/>
                <w:szCs w:val="20"/>
              </w:rPr>
              <w:t>Low</w:t>
            </w:r>
          </w:p>
        </w:tc>
      </w:tr>
      <w:tr w:rsidR="00256EC5" w:rsidRPr="007525DC" w14:paraId="0F596C70" w14:textId="77777777" w:rsidTr="00961B6B">
        <w:trPr>
          <w:trHeight w:val="451"/>
        </w:trPr>
        <w:tc>
          <w:tcPr>
            <w:tcW w:w="1985" w:type="dxa"/>
            <w:tcBorders>
              <w:bottom w:val="single" w:sz="4" w:space="0" w:color="auto"/>
            </w:tcBorders>
            <w:shd w:val="clear" w:color="auto" w:fill="auto"/>
            <w:vAlign w:val="center"/>
          </w:tcPr>
          <w:p w14:paraId="2B572030" w14:textId="77777777" w:rsidR="00256EC5" w:rsidRPr="007525DC" w:rsidRDefault="00256EC5" w:rsidP="005240D1">
            <w:pPr>
              <w:spacing w:before="0" w:after="0"/>
              <w:jc w:val="left"/>
              <w:rPr>
                <w:rFonts w:cs="Times New Roman"/>
                <w:bCs/>
                <w:color w:val="000000"/>
                <w:sz w:val="20"/>
                <w:szCs w:val="20"/>
              </w:rPr>
            </w:pPr>
            <w:r w:rsidRPr="007525DC">
              <w:rPr>
                <w:rFonts w:cs="Times New Roman"/>
                <w:bCs/>
                <w:color w:val="000000"/>
                <w:sz w:val="20"/>
                <w:szCs w:val="20"/>
              </w:rPr>
              <w:t>1 in 10,000 – 100,000</w:t>
            </w:r>
          </w:p>
        </w:tc>
        <w:tc>
          <w:tcPr>
            <w:tcW w:w="2834" w:type="dxa"/>
            <w:gridSpan w:val="2"/>
            <w:tcBorders>
              <w:bottom w:val="single" w:sz="4" w:space="0" w:color="auto"/>
            </w:tcBorders>
            <w:shd w:val="clear" w:color="auto" w:fill="auto"/>
            <w:vAlign w:val="center"/>
          </w:tcPr>
          <w:p w14:paraId="487AAE20" w14:textId="77777777" w:rsidR="00256EC5" w:rsidRPr="007525DC" w:rsidRDefault="00256EC5" w:rsidP="005240D1">
            <w:pPr>
              <w:spacing w:before="0" w:after="0"/>
              <w:jc w:val="left"/>
              <w:rPr>
                <w:rFonts w:cs="Times New Roman"/>
                <w:b/>
                <w:color w:val="000000"/>
                <w:sz w:val="20"/>
                <w:szCs w:val="20"/>
              </w:rPr>
            </w:pPr>
            <w:r w:rsidRPr="007525DC">
              <w:rPr>
                <w:rFonts w:cs="Times New Roman"/>
                <w:bCs/>
                <w:color w:val="000000"/>
                <w:sz w:val="20"/>
                <w:szCs w:val="20"/>
              </w:rPr>
              <w:t xml:space="preserve">May occur in </w:t>
            </w:r>
            <w:r>
              <w:rPr>
                <w:rFonts w:cs="Times New Roman"/>
                <w:bCs/>
                <w:color w:val="000000"/>
                <w:sz w:val="20"/>
                <w:szCs w:val="20"/>
              </w:rPr>
              <w:t>exceptional circumstances only</w:t>
            </w:r>
          </w:p>
        </w:tc>
        <w:tc>
          <w:tcPr>
            <w:tcW w:w="1700" w:type="dxa"/>
            <w:tcBorders>
              <w:bottom w:val="single" w:sz="4" w:space="0" w:color="auto"/>
            </w:tcBorders>
            <w:shd w:val="clear" w:color="auto" w:fill="BDD6EE" w:themeFill="accent5" w:themeFillTint="66"/>
            <w:vAlign w:val="center"/>
          </w:tcPr>
          <w:p w14:paraId="2576CF8D" w14:textId="77777777" w:rsidR="00256EC5" w:rsidRPr="007525DC" w:rsidRDefault="00256EC5" w:rsidP="005240D1">
            <w:pPr>
              <w:spacing w:before="0" w:after="0"/>
              <w:rPr>
                <w:rFonts w:cs="Times New Roman"/>
                <w:b/>
                <w:color w:val="000000"/>
                <w:sz w:val="20"/>
                <w:szCs w:val="20"/>
              </w:rPr>
            </w:pPr>
            <w:r w:rsidRPr="007525DC">
              <w:rPr>
                <w:rFonts w:cs="Times New Roman"/>
                <w:b/>
                <w:color w:val="000000"/>
                <w:sz w:val="20"/>
                <w:szCs w:val="20"/>
              </w:rPr>
              <w:t>Rare</w:t>
            </w:r>
          </w:p>
        </w:tc>
        <w:tc>
          <w:tcPr>
            <w:tcW w:w="389" w:type="dxa"/>
            <w:tcBorders>
              <w:bottom w:val="single" w:sz="4" w:space="0" w:color="auto"/>
            </w:tcBorders>
            <w:shd w:val="clear" w:color="auto" w:fill="auto"/>
            <w:vAlign w:val="center"/>
          </w:tcPr>
          <w:p w14:paraId="5A052A77" w14:textId="77777777" w:rsidR="00256EC5" w:rsidRPr="007525DC" w:rsidRDefault="00256EC5" w:rsidP="005240D1">
            <w:pPr>
              <w:spacing w:before="0" w:after="0"/>
              <w:jc w:val="center"/>
              <w:rPr>
                <w:rFonts w:cs="Times New Roman"/>
                <w:b/>
                <w:color w:val="000000"/>
                <w:sz w:val="20"/>
                <w:szCs w:val="20"/>
              </w:rPr>
            </w:pPr>
            <w:r w:rsidRPr="007525DC">
              <w:rPr>
                <w:rFonts w:cs="Times New Roman"/>
                <w:b/>
                <w:color w:val="000000"/>
                <w:sz w:val="20"/>
                <w:szCs w:val="20"/>
              </w:rPr>
              <w:t>1</w:t>
            </w:r>
          </w:p>
        </w:tc>
        <w:tc>
          <w:tcPr>
            <w:tcW w:w="1804" w:type="dxa"/>
            <w:tcBorders>
              <w:bottom w:val="single" w:sz="4" w:space="0" w:color="auto"/>
            </w:tcBorders>
            <w:shd w:val="clear" w:color="auto" w:fill="00B0F0"/>
            <w:vAlign w:val="center"/>
          </w:tcPr>
          <w:p w14:paraId="133AF3B2" w14:textId="77777777" w:rsidR="00256EC5" w:rsidRPr="007525DC" w:rsidRDefault="00256EC5" w:rsidP="005240D1">
            <w:pPr>
              <w:spacing w:before="0" w:after="0"/>
              <w:jc w:val="center"/>
              <w:rPr>
                <w:rFonts w:cs="Times New Roman"/>
                <w:b/>
                <w:color w:val="000000"/>
                <w:sz w:val="20"/>
                <w:szCs w:val="20"/>
              </w:rPr>
            </w:pPr>
            <w:r w:rsidRPr="007525DC">
              <w:rPr>
                <w:rFonts w:cs="Times New Roman"/>
                <w:b/>
                <w:color w:val="000000"/>
                <w:sz w:val="20"/>
                <w:szCs w:val="20"/>
              </w:rPr>
              <w:t>5</w:t>
            </w:r>
          </w:p>
          <w:p w14:paraId="57A3ACAF" w14:textId="77777777" w:rsidR="00256EC5" w:rsidRPr="007525DC" w:rsidRDefault="00256EC5" w:rsidP="005240D1">
            <w:pPr>
              <w:spacing w:before="0" w:after="0"/>
              <w:jc w:val="center"/>
              <w:rPr>
                <w:rFonts w:cs="Times New Roman"/>
                <w:b/>
                <w:color w:val="000000"/>
                <w:sz w:val="20"/>
                <w:szCs w:val="20"/>
              </w:rPr>
            </w:pPr>
            <w:r w:rsidRPr="007525DC">
              <w:rPr>
                <w:rFonts w:cs="Times New Roman"/>
                <w:b/>
                <w:color w:val="000000"/>
                <w:sz w:val="20"/>
                <w:szCs w:val="20"/>
              </w:rPr>
              <w:t>Medium</w:t>
            </w:r>
          </w:p>
        </w:tc>
        <w:tc>
          <w:tcPr>
            <w:tcW w:w="1804" w:type="dxa"/>
            <w:gridSpan w:val="2"/>
            <w:tcBorders>
              <w:bottom w:val="single" w:sz="4" w:space="0" w:color="auto"/>
            </w:tcBorders>
            <w:shd w:val="clear" w:color="auto" w:fill="00FF00"/>
            <w:vAlign w:val="center"/>
          </w:tcPr>
          <w:p w14:paraId="3D24982E" w14:textId="77777777" w:rsidR="00256EC5" w:rsidRPr="007525DC" w:rsidRDefault="00256EC5" w:rsidP="005240D1">
            <w:pPr>
              <w:spacing w:before="0" w:after="0"/>
              <w:jc w:val="center"/>
              <w:rPr>
                <w:rFonts w:cs="Times New Roman"/>
                <w:b/>
                <w:color w:val="000000"/>
                <w:sz w:val="20"/>
                <w:szCs w:val="20"/>
              </w:rPr>
            </w:pPr>
            <w:r w:rsidRPr="007525DC">
              <w:rPr>
                <w:rFonts w:cs="Times New Roman"/>
                <w:b/>
                <w:color w:val="000000"/>
                <w:sz w:val="20"/>
                <w:szCs w:val="20"/>
              </w:rPr>
              <w:t>4</w:t>
            </w:r>
          </w:p>
          <w:p w14:paraId="3FEEF80D" w14:textId="77777777" w:rsidR="00256EC5" w:rsidRPr="007525DC" w:rsidRDefault="00256EC5" w:rsidP="005240D1">
            <w:pPr>
              <w:spacing w:before="0" w:after="0"/>
              <w:jc w:val="center"/>
              <w:rPr>
                <w:rFonts w:cs="Times New Roman"/>
                <w:b/>
                <w:color w:val="000000"/>
                <w:sz w:val="20"/>
                <w:szCs w:val="20"/>
              </w:rPr>
            </w:pPr>
            <w:r w:rsidRPr="007525DC">
              <w:rPr>
                <w:rFonts w:cs="Times New Roman"/>
                <w:b/>
                <w:color w:val="000000"/>
                <w:sz w:val="20"/>
                <w:szCs w:val="20"/>
              </w:rPr>
              <w:t>Low</w:t>
            </w:r>
          </w:p>
        </w:tc>
        <w:tc>
          <w:tcPr>
            <w:tcW w:w="1812" w:type="dxa"/>
            <w:tcBorders>
              <w:bottom w:val="single" w:sz="4" w:space="0" w:color="auto"/>
            </w:tcBorders>
            <w:shd w:val="clear" w:color="auto" w:fill="00FF00"/>
            <w:vAlign w:val="center"/>
          </w:tcPr>
          <w:p w14:paraId="4DAECE4F" w14:textId="77777777" w:rsidR="00256EC5" w:rsidRPr="007525DC" w:rsidRDefault="00256EC5" w:rsidP="005240D1">
            <w:pPr>
              <w:spacing w:before="0" w:after="0"/>
              <w:jc w:val="center"/>
              <w:rPr>
                <w:rFonts w:cs="Times New Roman"/>
                <w:b/>
                <w:color w:val="000000"/>
                <w:sz w:val="20"/>
                <w:szCs w:val="20"/>
              </w:rPr>
            </w:pPr>
            <w:r w:rsidRPr="007525DC">
              <w:rPr>
                <w:rFonts w:cs="Times New Roman"/>
                <w:b/>
                <w:color w:val="000000"/>
                <w:sz w:val="20"/>
                <w:szCs w:val="20"/>
              </w:rPr>
              <w:t>3</w:t>
            </w:r>
          </w:p>
          <w:p w14:paraId="462D8065" w14:textId="77777777" w:rsidR="00256EC5" w:rsidRPr="007525DC" w:rsidRDefault="00256EC5" w:rsidP="005240D1">
            <w:pPr>
              <w:spacing w:before="0" w:after="0"/>
              <w:jc w:val="center"/>
              <w:rPr>
                <w:rFonts w:cs="Times New Roman"/>
                <w:b/>
                <w:color w:val="000000"/>
                <w:sz w:val="20"/>
                <w:szCs w:val="20"/>
              </w:rPr>
            </w:pPr>
            <w:r w:rsidRPr="007525DC">
              <w:rPr>
                <w:rFonts w:cs="Times New Roman"/>
                <w:b/>
                <w:color w:val="000000"/>
                <w:sz w:val="20"/>
                <w:szCs w:val="20"/>
              </w:rPr>
              <w:t>Low</w:t>
            </w:r>
          </w:p>
        </w:tc>
        <w:tc>
          <w:tcPr>
            <w:tcW w:w="1804" w:type="dxa"/>
            <w:gridSpan w:val="2"/>
            <w:tcBorders>
              <w:bottom w:val="single" w:sz="4" w:space="0" w:color="auto"/>
            </w:tcBorders>
            <w:shd w:val="clear" w:color="auto" w:fill="00FF00"/>
            <w:vAlign w:val="center"/>
          </w:tcPr>
          <w:p w14:paraId="5AA37868" w14:textId="77777777" w:rsidR="00256EC5" w:rsidRPr="007525DC" w:rsidRDefault="00256EC5" w:rsidP="005240D1">
            <w:pPr>
              <w:spacing w:before="0" w:after="0"/>
              <w:jc w:val="center"/>
              <w:rPr>
                <w:rFonts w:cs="Times New Roman"/>
                <w:b/>
                <w:color w:val="000000"/>
                <w:sz w:val="20"/>
                <w:szCs w:val="20"/>
              </w:rPr>
            </w:pPr>
            <w:r w:rsidRPr="007525DC">
              <w:rPr>
                <w:rFonts w:cs="Times New Roman"/>
                <w:b/>
                <w:color w:val="000000"/>
                <w:sz w:val="20"/>
                <w:szCs w:val="20"/>
              </w:rPr>
              <w:t>2</w:t>
            </w:r>
          </w:p>
          <w:p w14:paraId="4C4F2631" w14:textId="77777777" w:rsidR="00256EC5" w:rsidRPr="007525DC" w:rsidRDefault="00256EC5" w:rsidP="005240D1">
            <w:pPr>
              <w:spacing w:before="0" w:after="0"/>
              <w:jc w:val="center"/>
              <w:rPr>
                <w:rFonts w:cs="Times New Roman"/>
                <w:b/>
                <w:color w:val="000000"/>
                <w:sz w:val="20"/>
                <w:szCs w:val="20"/>
              </w:rPr>
            </w:pPr>
            <w:r w:rsidRPr="007525DC">
              <w:rPr>
                <w:rFonts w:cs="Times New Roman"/>
                <w:b/>
                <w:color w:val="000000"/>
                <w:sz w:val="20"/>
                <w:szCs w:val="20"/>
              </w:rPr>
              <w:t>Low</w:t>
            </w:r>
          </w:p>
        </w:tc>
        <w:tc>
          <w:tcPr>
            <w:tcW w:w="1805" w:type="dxa"/>
            <w:tcBorders>
              <w:bottom w:val="single" w:sz="4" w:space="0" w:color="auto"/>
            </w:tcBorders>
            <w:shd w:val="clear" w:color="auto" w:fill="00FF00"/>
            <w:vAlign w:val="center"/>
          </w:tcPr>
          <w:p w14:paraId="1378FBAC" w14:textId="77777777" w:rsidR="00256EC5" w:rsidRPr="007525DC" w:rsidRDefault="00256EC5" w:rsidP="005240D1">
            <w:pPr>
              <w:spacing w:before="0" w:after="0"/>
              <w:jc w:val="center"/>
              <w:rPr>
                <w:rFonts w:cs="Times New Roman"/>
                <w:b/>
                <w:color w:val="000000"/>
                <w:sz w:val="20"/>
                <w:szCs w:val="20"/>
              </w:rPr>
            </w:pPr>
            <w:r w:rsidRPr="007525DC">
              <w:rPr>
                <w:rFonts w:cs="Times New Roman"/>
                <w:b/>
                <w:color w:val="000000"/>
                <w:sz w:val="20"/>
                <w:szCs w:val="20"/>
              </w:rPr>
              <w:t>1</w:t>
            </w:r>
          </w:p>
          <w:p w14:paraId="235BAF1B" w14:textId="77777777" w:rsidR="00256EC5" w:rsidRPr="007525DC" w:rsidRDefault="00256EC5" w:rsidP="005240D1">
            <w:pPr>
              <w:spacing w:before="0" w:after="0"/>
              <w:jc w:val="center"/>
              <w:rPr>
                <w:rFonts w:cs="Times New Roman"/>
                <w:b/>
                <w:color w:val="000000"/>
                <w:sz w:val="20"/>
                <w:szCs w:val="20"/>
              </w:rPr>
            </w:pPr>
            <w:r w:rsidRPr="007525DC">
              <w:rPr>
                <w:rFonts w:cs="Times New Roman"/>
                <w:b/>
                <w:color w:val="000000"/>
                <w:sz w:val="20"/>
                <w:szCs w:val="20"/>
              </w:rPr>
              <w:t>Low</w:t>
            </w:r>
          </w:p>
        </w:tc>
      </w:tr>
      <w:tr w:rsidR="00256EC5" w:rsidRPr="007525DC" w14:paraId="7C2B6907" w14:textId="77777777" w:rsidTr="005240D1">
        <w:trPr>
          <w:trHeight w:val="54"/>
        </w:trPr>
        <w:tc>
          <w:tcPr>
            <w:tcW w:w="15937" w:type="dxa"/>
            <w:gridSpan w:val="12"/>
            <w:tcBorders>
              <w:left w:val="nil"/>
              <w:bottom w:val="single" w:sz="4" w:space="0" w:color="auto"/>
              <w:right w:val="nil"/>
            </w:tcBorders>
            <w:shd w:val="clear" w:color="auto" w:fill="auto"/>
            <w:vAlign w:val="center"/>
          </w:tcPr>
          <w:p w14:paraId="74A1BF0E" w14:textId="77777777" w:rsidR="00256EC5" w:rsidRPr="007525DC" w:rsidRDefault="00256EC5" w:rsidP="005240D1">
            <w:pPr>
              <w:tabs>
                <w:tab w:val="center" w:pos="4513"/>
                <w:tab w:val="right" w:pos="9026"/>
              </w:tabs>
              <w:spacing w:before="0" w:after="0"/>
              <w:jc w:val="left"/>
              <w:rPr>
                <w:rFonts w:cs="Times New Roman"/>
                <w:b/>
                <w:bCs/>
                <w:color w:val="000000"/>
              </w:rPr>
            </w:pPr>
            <w:r w:rsidRPr="007525DC">
              <w:rPr>
                <w:rFonts w:cs="Times New Roman"/>
                <w:b/>
                <w:bCs/>
                <w:color w:val="000000"/>
              </w:rPr>
              <w:t>Hierarchy of Controls</w:t>
            </w:r>
          </w:p>
        </w:tc>
      </w:tr>
      <w:tr w:rsidR="00256EC5" w:rsidRPr="007525DC" w14:paraId="3211A896" w14:textId="77777777" w:rsidTr="00961B6B">
        <w:trPr>
          <w:trHeight w:val="54"/>
        </w:trPr>
        <w:tc>
          <w:tcPr>
            <w:tcW w:w="3510" w:type="dxa"/>
            <w:gridSpan w:val="2"/>
            <w:shd w:val="clear" w:color="auto" w:fill="BDD6EE" w:themeFill="accent5" w:themeFillTint="66"/>
            <w:vAlign w:val="center"/>
          </w:tcPr>
          <w:p w14:paraId="286935F1" w14:textId="77777777" w:rsidR="00256EC5" w:rsidRPr="007525DC" w:rsidRDefault="00256EC5" w:rsidP="005240D1">
            <w:pPr>
              <w:tabs>
                <w:tab w:val="center" w:pos="4513"/>
                <w:tab w:val="right" w:pos="9026"/>
              </w:tabs>
              <w:spacing w:before="0" w:after="0"/>
              <w:jc w:val="left"/>
              <w:rPr>
                <w:rFonts w:cs="Times New Roman"/>
                <w:b/>
                <w:bCs/>
                <w:color w:val="000000"/>
                <w:sz w:val="20"/>
                <w:szCs w:val="20"/>
              </w:rPr>
            </w:pPr>
            <w:r w:rsidRPr="007525DC">
              <w:rPr>
                <w:rFonts w:cs="Times New Roman"/>
                <w:b/>
                <w:bCs/>
                <w:color w:val="000000"/>
                <w:sz w:val="20"/>
                <w:szCs w:val="20"/>
              </w:rPr>
              <w:t>Elimination</w:t>
            </w:r>
          </w:p>
        </w:tc>
        <w:tc>
          <w:tcPr>
            <w:tcW w:w="12427" w:type="dxa"/>
            <w:gridSpan w:val="10"/>
            <w:vAlign w:val="center"/>
          </w:tcPr>
          <w:p w14:paraId="674736E4" w14:textId="77777777" w:rsidR="00256EC5" w:rsidRPr="007525DC" w:rsidRDefault="00256EC5" w:rsidP="005240D1">
            <w:pPr>
              <w:spacing w:before="0" w:after="0"/>
              <w:jc w:val="left"/>
              <w:rPr>
                <w:rFonts w:eastAsiaTheme="minorHAnsi" w:cs="Times New Roman"/>
                <w:color w:val="000000"/>
                <w:sz w:val="20"/>
                <w:szCs w:val="20"/>
                <w:lang w:bidi="th-TH"/>
              </w:rPr>
            </w:pPr>
            <w:r w:rsidRPr="007525DC">
              <w:rPr>
                <w:rFonts w:eastAsiaTheme="minorHAnsi" w:cs="Times New Roman"/>
                <w:color w:val="000000"/>
                <w:sz w:val="20"/>
                <w:szCs w:val="20"/>
                <w:lang w:bidi="th-TH"/>
              </w:rPr>
              <w:t>Complete removal of the hazard from the workplace</w:t>
            </w:r>
            <w:r>
              <w:rPr>
                <w:rFonts w:eastAsiaTheme="minorHAnsi" w:cs="Times New Roman"/>
                <w:color w:val="000000"/>
                <w:sz w:val="20"/>
                <w:szCs w:val="20"/>
                <w:lang w:bidi="th-TH"/>
              </w:rPr>
              <w:t>,</w:t>
            </w:r>
            <w:r w:rsidRPr="007525DC">
              <w:rPr>
                <w:rFonts w:eastAsiaTheme="minorHAnsi" w:cs="Times New Roman"/>
                <w:color w:val="000000"/>
                <w:sz w:val="20"/>
                <w:szCs w:val="20"/>
                <w:lang w:bidi="th-TH"/>
              </w:rPr>
              <w:t xml:space="preserve"> i.e. designing the problem out. This is the best option if </w:t>
            </w:r>
            <w:r>
              <w:rPr>
                <w:rFonts w:eastAsiaTheme="minorHAnsi" w:cs="Times New Roman"/>
                <w:color w:val="000000"/>
                <w:sz w:val="20"/>
                <w:szCs w:val="20"/>
                <w:lang w:bidi="th-TH"/>
              </w:rPr>
              <w:t>possible</w:t>
            </w:r>
            <w:r w:rsidRPr="007525DC">
              <w:rPr>
                <w:rFonts w:eastAsiaTheme="minorHAnsi" w:cs="Times New Roman"/>
                <w:color w:val="000000"/>
                <w:sz w:val="20"/>
                <w:szCs w:val="20"/>
                <w:lang w:bidi="th-TH"/>
              </w:rPr>
              <w:t>.</w:t>
            </w:r>
          </w:p>
        </w:tc>
      </w:tr>
      <w:tr w:rsidR="00256EC5" w:rsidRPr="007525DC" w14:paraId="3318C0F6" w14:textId="77777777" w:rsidTr="00961B6B">
        <w:trPr>
          <w:trHeight w:val="54"/>
        </w:trPr>
        <w:tc>
          <w:tcPr>
            <w:tcW w:w="3510" w:type="dxa"/>
            <w:gridSpan w:val="2"/>
            <w:shd w:val="clear" w:color="auto" w:fill="BDD6EE" w:themeFill="accent5" w:themeFillTint="66"/>
            <w:vAlign w:val="center"/>
          </w:tcPr>
          <w:p w14:paraId="6A7D6193" w14:textId="77777777" w:rsidR="00256EC5" w:rsidRPr="007525DC" w:rsidRDefault="00256EC5" w:rsidP="005240D1">
            <w:pPr>
              <w:tabs>
                <w:tab w:val="center" w:pos="4513"/>
                <w:tab w:val="right" w:pos="9026"/>
              </w:tabs>
              <w:spacing w:before="0" w:after="0"/>
              <w:jc w:val="left"/>
              <w:rPr>
                <w:rFonts w:cs="Times New Roman"/>
                <w:b/>
                <w:bCs/>
                <w:color w:val="000000"/>
                <w:sz w:val="20"/>
                <w:szCs w:val="20"/>
              </w:rPr>
            </w:pPr>
            <w:r w:rsidRPr="007525DC">
              <w:rPr>
                <w:rFonts w:cs="Times New Roman"/>
                <w:b/>
                <w:bCs/>
                <w:color w:val="000000"/>
                <w:sz w:val="20"/>
                <w:szCs w:val="20"/>
              </w:rPr>
              <w:t>Substitution</w:t>
            </w:r>
          </w:p>
        </w:tc>
        <w:tc>
          <w:tcPr>
            <w:tcW w:w="12427" w:type="dxa"/>
            <w:gridSpan w:val="10"/>
            <w:vAlign w:val="center"/>
          </w:tcPr>
          <w:p w14:paraId="6715317F" w14:textId="4CCB1463" w:rsidR="00256EC5" w:rsidRPr="007525DC" w:rsidRDefault="00256EC5" w:rsidP="005240D1">
            <w:pPr>
              <w:spacing w:before="0" w:after="0"/>
              <w:jc w:val="left"/>
              <w:rPr>
                <w:rFonts w:eastAsiaTheme="minorHAnsi" w:cs="Times New Roman"/>
                <w:color w:val="000000"/>
                <w:sz w:val="20"/>
                <w:szCs w:val="20"/>
                <w:lang w:bidi="th-TH"/>
              </w:rPr>
            </w:pPr>
            <w:r w:rsidRPr="007525DC">
              <w:rPr>
                <w:rFonts w:eastAsiaTheme="minorHAnsi" w:cs="Times New Roman"/>
                <w:color w:val="000000"/>
                <w:sz w:val="20"/>
                <w:szCs w:val="20"/>
                <w:lang w:bidi="th-TH"/>
              </w:rPr>
              <w:t>Use something less hazardous</w:t>
            </w:r>
            <w:r>
              <w:rPr>
                <w:rFonts w:eastAsiaTheme="minorHAnsi" w:cs="Times New Roman"/>
                <w:color w:val="000000"/>
                <w:sz w:val="20"/>
                <w:szCs w:val="20"/>
                <w:lang w:bidi="th-TH"/>
              </w:rPr>
              <w:t>,</w:t>
            </w:r>
            <w:r w:rsidRPr="007525DC">
              <w:rPr>
                <w:rFonts w:eastAsiaTheme="minorHAnsi" w:cs="Times New Roman"/>
                <w:color w:val="000000"/>
                <w:sz w:val="20"/>
                <w:szCs w:val="20"/>
                <w:lang w:bidi="th-TH"/>
              </w:rPr>
              <w:t xml:space="preserve"> e.g. water-based chemicals rather than </w:t>
            </w:r>
            <w:r w:rsidR="00961B6B">
              <w:rPr>
                <w:rFonts w:eastAsiaTheme="minorHAnsi" w:cs="Times New Roman"/>
                <w:color w:val="000000"/>
                <w:sz w:val="20"/>
                <w:szCs w:val="20"/>
                <w:lang w:bidi="th-TH"/>
              </w:rPr>
              <w:t>solvent-based</w:t>
            </w:r>
            <w:r w:rsidRPr="007525DC">
              <w:rPr>
                <w:rFonts w:eastAsiaTheme="minorHAnsi" w:cs="Times New Roman"/>
                <w:color w:val="000000"/>
                <w:sz w:val="20"/>
                <w:szCs w:val="20"/>
                <w:lang w:bidi="th-TH"/>
              </w:rPr>
              <w:t xml:space="preserve"> ones.</w:t>
            </w:r>
          </w:p>
        </w:tc>
      </w:tr>
      <w:tr w:rsidR="00256EC5" w:rsidRPr="007525DC" w14:paraId="25F52726" w14:textId="77777777" w:rsidTr="00961B6B">
        <w:trPr>
          <w:trHeight w:val="54"/>
        </w:trPr>
        <w:tc>
          <w:tcPr>
            <w:tcW w:w="3510" w:type="dxa"/>
            <w:gridSpan w:val="2"/>
            <w:shd w:val="clear" w:color="auto" w:fill="BDD6EE" w:themeFill="accent5" w:themeFillTint="66"/>
            <w:vAlign w:val="center"/>
          </w:tcPr>
          <w:p w14:paraId="57AF5F74" w14:textId="77777777" w:rsidR="00256EC5" w:rsidRPr="007525DC" w:rsidRDefault="00256EC5" w:rsidP="005240D1">
            <w:pPr>
              <w:tabs>
                <w:tab w:val="center" w:pos="4513"/>
                <w:tab w:val="right" w:pos="9026"/>
              </w:tabs>
              <w:spacing w:before="0" w:after="0"/>
              <w:jc w:val="left"/>
              <w:rPr>
                <w:rFonts w:cs="Times New Roman"/>
                <w:b/>
                <w:bCs/>
                <w:color w:val="000000"/>
                <w:sz w:val="20"/>
                <w:szCs w:val="20"/>
              </w:rPr>
            </w:pPr>
            <w:r w:rsidRPr="007525DC">
              <w:rPr>
                <w:rFonts w:cs="Times New Roman"/>
                <w:b/>
                <w:bCs/>
                <w:color w:val="000000"/>
                <w:sz w:val="20"/>
                <w:szCs w:val="20"/>
              </w:rPr>
              <w:t>Isolation</w:t>
            </w:r>
          </w:p>
        </w:tc>
        <w:tc>
          <w:tcPr>
            <w:tcW w:w="12427" w:type="dxa"/>
            <w:gridSpan w:val="10"/>
            <w:vAlign w:val="center"/>
          </w:tcPr>
          <w:p w14:paraId="7DEDC6EB" w14:textId="11313770" w:rsidR="00256EC5" w:rsidRPr="007525DC" w:rsidRDefault="00256EC5" w:rsidP="005240D1">
            <w:pPr>
              <w:spacing w:before="0" w:after="0"/>
              <w:jc w:val="left"/>
              <w:rPr>
                <w:rFonts w:eastAsiaTheme="minorHAnsi" w:cs="Times New Roman"/>
                <w:color w:val="000000"/>
                <w:sz w:val="20"/>
                <w:szCs w:val="20"/>
                <w:lang w:bidi="th-TH"/>
              </w:rPr>
            </w:pPr>
            <w:r w:rsidRPr="007525DC">
              <w:rPr>
                <w:rFonts w:eastAsiaTheme="minorHAnsi" w:cs="Times New Roman"/>
                <w:color w:val="000000"/>
                <w:sz w:val="20"/>
                <w:szCs w:val="20"/>
                <w:lang w:bidi="th-TH"/>
              </w:rPr>
              <w:t>Use barriers to shield or isolate the hazard</w:t>
            </w:r>
            <w:r>
              <w:rPr>
                <w:rFonts w:eastAsiaTheme="minorHAnsi" w:cs="Times New Roman"/>
                <w:color w:val="000000"/>
                <w:sz w:val="20"/>
                <w:szCs w:val="20"/>
                <w:lang w:bidi="th-TH"/>
              </w:rPr>
              <w:t>,</w:t>
            </w:r>
            <w:r w:rsidRPr="007525DC">
              <w:rPr>
                <w:rFonts w:eastAsiaTheme="minorHAnsi" w:cs="Times New Roman"/>
                <w:color w:val="000000"/>
                <w:sz w:val="20"/>
                <w:szCs w:val="20"/>
                <w:lang w:bidi="th-TH"/>
              </w:rPr>
              <w:t xml:space="preserve"> e.g. guards on machine</w:t>
            </w:r>
            <w:r w:rsidR="00961B6B">
              <w:rPr>
                <w:rFonts w:eastAsiaTheme="minorHAnsi" w:cs="Times New Roman"/>
                <w:color w:val="000000"/>
                <w:sz w:val="20"/>
                <w:szCs w:val="20"/>
                <w:lang w:bidi="th-TH"/>
              </w:rPr>
              <w:t>s</w:t>
            </w:r>
            <w:r w:rsidRPr="007525DC">
              <w:rPr>
                <w:rFonts w:eastAsiaTheme="minorHAnsi" w:cs="Times New Roman"/>
                <w:color w:val="000000"/>
                <w:sz w:val="20"/>
                <w:szCs w:val="20"/>
                <w:lang w:bidi="th-TH"/>
              </w:rPr>
              <w:t>, enclosures for noisy machinery.</w:t>
            </w:r>
          </w:p>
        </w:tc>
      </w:tr>
      <w:tr w:rsidR="00256EC5" w:rsidRPr="007525DC" w14:paraId="3ABD63BB" w14:textId="77777777" w:rsidTr="00961B6B">
        <w:trPr>
          <w:trHeight w:val="54"/>
        </w:trPr>
        <w:tc>
          <w:tcPr>
            <w:tcW w:w="3510" w:type="dxa"/>
            <w:gridSpan w:val="2"/>
            <w:shd w:val="clear" w:color="auto" w:fill="BDD6EE" w:themeFill="accent5" w:themeFillTint="66"/>
            <w:vAlign w:val="center"/>
          </w:tcPr>
          <w:p w14:paraId="48EBA75C" w14:textId="77777777" w:rsidR="00256EC5" w:rsidRPr="007525DC" w:rsidRDefault="00256EC5" w:rsidP="005240D1">
            <w:pPr>
              <w:tabs>
                <w:tab w:val="center" w:pos="4513"/>
                <w:tab w:val="right" w:pos="9026"/>
              </w:tabs>
              <w:spacing w:before="0" w:after="0"/>
              <w:jc w:val="left"/>
              <w:rPr>
                <w:rFonts w:cs="Times New Roman"/>
                <w:b/>
                <w:bCs/>
                <w:color w:val="000000"/>
                <w:sz w:val="20"/>
                <w:szCs w:val="20"/>
              </w:rPr>
            </w:pPr>
            <w:r w:rsidRPr="007525DC">
              <w:rPr>
                <w:rFonts w:cs="Times New Roman"/>
                <w:b/>
                <w:bCs/>
                <w:color w:val="000000"/>
                <w:sz w:val="20"/>
                <w:szCs w:val="20"/>
              </w:rPr>
              <w:t>Engineering Controls</w:t>
            </w:r>
          </w:p>
        </w:tc>
        <w:tc>
          <w:tcPr>
            <w:tcW w:w="12427" w:type="dxa"/>
            <w:gridSpan w:val="10"/>
            <w:vAlign w:val="center"/>
          </w:tcPr>
          <w:p w14:paraId="13804400" w14:textId="77777777" w:rsidR="00256EC5" w:rsidRPr="007525DC" w:rsidRDefault="00256EC5" w:rsidP="005240D1">
            <w:pPr>
              <w:spacing w:before="0" w:after="0"/>
              <w:jc w:val="left"/>
              <w:rPr>
                <w:rFonts w:eastAsiaTheme="minorHAnsi" w:cs="Times New Roman"/>
                <w:color w:val="000000"/>
                <w:sz w:val="20"/>
                <w:szCs w:val="20"/>
                <w:lang w:bidi="th-TH"/>
              </w:rPr>
            </w:pPr>
            <w:r w:rsidRPr="007525DC">
              <w:rPr>
                <w:rFonts w:eastAsiaTheme="minorHAnsi" w:cs="Times New Roman"/>
                <w:color w:val="000000"/>
                <w:sz w:val="20"/>
                <w:szCs w:val="20"/>
                <w:lang w:bidi="th-TH"/>
              </w:rPr>
              <w:t>Design and install equipment to counteract the hazard</w:t>
            </w:r>
            <w:r w:rsidR="004E55A2">
              <w:rPr>
                <w:rFonts w:eastAsiaTheme="minorHAnsi" w:cs="Times New Roman"/>
                <w:color w:val="000000"/>
                <w:sz w:val="20"/>
                <w:szCs w:val="20"/>
                <w:lang w:bidi="th-TH"/>
              </w:rPr>
              <w:t>,</w:t>
            </w:r>
            <w:r w:rsidRPr="007525DC">
              <w:rPr>
                <w:rFonts w:eastAsiaTheme="minorHAnsi" w:cs="Times New Roman"/>
                <w:color w:val="000000"/>
                <w:sz w:val="20"/>
                <w:szCs w:val="20"/>
                <w:lang w:bidi="th-TH"/>
              </w:rPr>
              <w:t xml:space="preserve"> e.g. install an exhaust ventilation system to extract dangerous fumes.</w:t>
            </w:r>
          </w:p>
        </w:tc>
      </w:tr>
      <w:tr w:rsidR="00256EC5" w:rsidRPr="007525DC" w14:paraId="515DE6D8" w14:textId="77777777" w:rsidTr="00961B6B">
        <w:trPr>
          <w:trHeight w:val="15"/>
        </w:trPr>
        <w:tc>
          <w:tcPr>
            <w:tcW w:w="3510" w:type="dxa"/>
            <w:gridSpan w:val="2"/>
            <w:shd w:val="clear" w:color="auto" w:fill="BDD6EE" w:themeFill="accent5" w:themeFillTint="66"/>
            <w:vAlign w:val="center"/>
          </w:tcPr>
          <w:p w14:paraId="0EA7CB76" w14:textId="77777777" w:rsidR="00256EC5" w:rsidRPr="007525DC" w:rsidRDefault="00256EC5" w:rsidP="005240D1">
            <w:pPr>
              <w:tabs>
                <w:tab w:val="center" w:pos="4513"/>
                <w:tab w:val="right" w:pos="9026"/>
              </w:tabs>
              <w:spacing w:before="0" w:after="0"/>
              <w:jc w:val="left"/>
              <w:rPr>
                <w:rFonts w:cs="Times New Roman"/>
                <w:b/>
                <w:bCs/>
                <w:color w:val="000000"/>
                <w:sz w:val="20"/>
                <w:szCs w:val="20"/>
              </w:rPr>
            </w:pPr>
            <w:r w:rsidRPr="007525DC">
              <w:rPr>
                <w:rFonts w:cs="Times New Roman"/>
                <w:b/>
                <w:bCs/>
                <w:color w:val="000000"/>
                <w:sz w:val="20"/>
                <w:szCs w:val="20"/>
              </w:rPr>
              <w:t>Administrative Controls</w:t>
            </w:r>
          </w:p>
        </w:tc>
        <w:tc>
          <w:tcPr>
            <w:tcW w:w="12427" w:type="dxa"/>
            <w:gridSpan w:val="10"/>
            <w:vAlign w:val="center"/>
          </w:tcPr>
          <w:p w14:paraId="56352F21" w14:textId="77777777" w:rsidR="00256EC5" w:rsidRPr="007525DC" w:rsidRDefault="00256EC5" w:rsidP="005240D1">
            <w:pPr>
              <w:spacing w:before="0" w:after="0"/>
              <w:jc w:val="left"/>
              <w:rPr>
                <w:rFonts w:eastAsiaTheme="minorHAnsi" w:cs="Times New Roman"/>
                <w:color w:val="000000"/>
                <w:sz w:val="20"/>
                <w:szCs w:val="20"/>
                <w:lang w:bidi="th-TH"/>
              </w:rPr>
            </w:pPr>
            <w:r w:rsidRPr="007525DC">
              <w:rPr>
                <w:rFonts w:eastAsiaTheme="minorHAnsi" w:cs="Times New Roman"/>
                <w:color w:val="000000"/>
                <w:sz w:val="20"/>
                <w:szCs w:val="20"/>
                <w:lang w:bidi="th-TH"/>
              </w:rPr>
              <w:t>Arrange or design a method of work, a process or a procedure to minimise risk.</w:t>
            </w:r>
          </w:p>
        </w:tc>
      </w:tr>
      <w:tr w:rsidR="00256EC5" w:rsidRPr="007525DC" w14:paraId="3CB9BB70" w14:textId="77777777" w:rsidTr="00961B6B">
        <w:trPr>
          <w:trHeight w:val="54"/>
        </w:trPr>
        <w:tc>
          <w:tcPr>
            <w:tcW w:w="3510" w:type="dxa"/>
            <w:gridSpan w:val="2"/>
            <w:shd w:val="clear" w:color="auto" w:fill="BDD6EE" w:themeFill="accent5" w:themeFillTint="66"/>
            <w:vAlign w:val="center"/>
          </w:tcPr>
          <w:p w14:paraId="1A6DCEDA" w14:textId="77777777" w:rsidR="00256EC5" w:rsidRPr="007525DC" w:rsidRDefault="00256EC5" w:rsidP="005240D1">
            <w:pPr>
              <w:tabs>
                <w:tab w:val="center" w:pos="4513"/>
                <w:tab w:val="right" w:pos="9026"/>
              </w:tabs>
              <w:spacing w:before="0" w:after="0"/>
              <w:jc w:val="left"/>
              <w:rPr>
                <w:rFonts w:cs="Times New Roman"/>
                <w:b/>
                <w:bCs/>
                <w:color w:val="000000"/>
                <w:sz w:val="20"/>
                <w:szCs w:val="20"/>
              </w:rPr>
            </w:pPr>
            <w:r w:rsidRPr="007525DC">
              <w:rPr>
                <w:rFonts w:cs="Times New Roman"/>
                <w:b/>
                <w:bCs/>
                <w:color w:val="000000"/>
                <w:sz w:val="20"/>
                <w:szCs w:val="20"/>
              </w:rPr>
              <w:t>Personal Protection Equipment</w:t>
            </w:r>
          </w:p>
        </w:tc>
        <w:tc>
          <w:tcPr>
            <w:tcW w:w="12427" w:type="dxa"/>
            <w:gridSpan w:val="10"/>
            <w:vAlign w:val="center"/>
          </w:tcPr>
          <w:p w14:paraId="01A547A2" w14:textId="71489D1B" w:rsidR="00256EC5" w:rsidRPr="007525DC" w:rsidRDefault="00256EC5" w:rsidP="005240D1">
            <w:pPr>
              <w:spacing w:before="0" w:after="0"/>
              <w:jc w:val="left"/>
              <w:rPr>
                <w:rFonts w:eastAsiaTheme="minorHAnsi" w:cs="Times New Roman"/>
                <w:color w:val="000000"/>
                <w:sz w:val="20"/>
                <w:szCs w:val="20"/>
                <w:lang w:bidi="th-TH"/>
              </w:rPr>
            </w:pPr>
            <w:r w:rsidRPr="007525DC">
              <w:rPr>
                <w:rFonts w:eastAsiaTheme="minorHAnsi" w:cs="Times New Roman"/>
                <w:color w:val="000000"/>
                <w:sz w:val="20"/>
                <w:szCs w:val="20"/>
                <w:lang w:bidi="th-TH"/>
              </w:rPr>
              <w:t>Have personnel wear protective equipment and clothing while near the hazard</w:t>
            </w:r>
            <w:r>
              <w:rPr>
                <w:rFonts w:eastAsiaTheme="minorHAnsi" w:cs="Times New Roman"/>
                <w:color w:val="000000"/>
                <w:sz w:val="20"/>
                <w:szCs w:val="20"/>
                <w:lang w:bidi="th-TH"/>
              </w:rPr>
              <w:t>,</w:t>
            </w:r>
            <w:r w:rsidRPr="007525DC">
              <w:rPr>
                <w:rFonts w:eastAsiaTheme="minorHAnsi" w:cs="Times New Roman"/>
                <w:color w:val="000000"/>
                <w:sz w:val="20"/>
                <w:szCs w:val="20"/>
                <w:lang w:bidi="th-TH"/>
              </w:rPr>
              <w:t xml:space="preserve"> e.g. safety glasses or </w:t>
            </w:r>
            <w:r w:rsidR="00D254F2" w:rsidRPr="007525DC">
              <w:rPr>
                <w:rFonts w:eastAsiaTheme="minorHAnsi" w:cs="Times New Roman"/>
                <w:color w:val="000000"/>
                <w:sz w:val="20"/>
                <w:szCs w:val="20"/>
                <w:lang w:bidi="th-TH"/>
              </w:rPr>
              <w:t>earmuffs</w:t>
            </w:r>
            <w:r w:rsidRPr="007525DC">
              <w:rPr>
                <w:rFonts w:eastAsiaTheme="minorHAnsi" w:cs="Times New Roman"/>
                <w:color w:val="000000"/>
                <w:sz w:val="20"/>
                <w:szCs w:val="20"/>
                <w:lang w:bidi="th-TH"/>
              </w:rPr>
              <w:t>.</w:t>
            </w:r>
          </w:p>
        </w:tc>
      </w:tr>
    </w:tbl>
    <w:p w14:paraId="3C588A43" w14:textId="77777777" w:rsidR="007525DC" w:rsidRPr="0090752F" w:rsidRDefault="007525DC" w:rsidP="005240D1">
      <w:pPr>
        <w:spacing w:before="0" w:after="0"/>
        <w:rPr>
          <w:sz w:val="2"/>
          <w:szCs w:val="2"/>
        </w:rPr>
      </w:pPr>
    </w:p>
    <w:sectPr w:rsidR="007525DC" w:rsidRPr="0090752F" w:rsidSect="001141C4">
      <w:headerReference w:type="default" r:id="rId9"/>
      <w:footerReference w:type="default" r:id="rId10"/>
      <w:pgSz w:w="16838" w:h="11906" w:orient="landscape"/>
      <w:pgMar w:top="1135" w:right="1440" w:bottom="851" w:left="1440" w:header="340" w:footer="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8A80D" w14:textId="77777777" w:rsidR="00F21EB1" w:rsidRDefault="00F21EB1" w:rsidP="00254DF4">
      <w:r>
        <w:separator/>
      </w:r>
    </w:p>
    <w:p w14:paraId="4653A342" w14:textId="77777777" w:rsidR="00F21EB1" w:rsidRDefault="00F21EB1"/>
  </w:endnote>
  <w:endnote w:type="continuationSeparator" w:id="0">
    <w:p w14:paraId="680895E1" w14:textId="77777777" w:rsidR="00F21EB1" w:rsidRDefault="00F21EB1" w:rsidP="00254DF4">
      <w:r>
        <w:continuationSeparator/>
      </w:r>
    </w:p>
    <w:p w14:paraId="2C6ABCFE" w14:textId="77777777" w:rsidR="00F21EB1" w:rsidRDefault="00F21EB1"/>
  </w:endnote>
  <w:endnote w:type="continuationNotice" w:id="1">
    <w:p w14:paraId="351E8F9E" w14:textId="77777777" w:rsidR="00E17C18" w:rsidRDefault="00E17C1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5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rade Gothic LT St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5"/>
      <w:tblW w:w="158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1980"/>
      <w:gridCol w:w="2273"/>
      <w:gridCol w:w="4394"/>
      <w:gridCol w:w="1559"/>
    </w:tblGrid>
    <w:tr w:rsidR="00F21EB1" w:rsidRPr="001141C4" w14:paraId="7C725CB4" w14:textId="77777777" w:rsidTr="001141C4">
      <w:trPr>
        <w:jc w:val="center"/>
      </w:trPr>
      <w:tc>
        <w:tcPr>
          <w:tcW w:w="5670" w:type="dxa"/>
          <w:vAlign w:val="center"/>
        </w:tcPr>
        <w:p w14:paraId="3E79B228" w14:textId="069A071A" w:rsidR="00F21EB1" w:rsidRPr="001141C4" w:rsidRDefault="00F21EB1" w:rsidP="001141C4">
          <w:pPr>
            <w:tabs>
              <w:tab w:val="center" w:pos="4513"/>
              <w:tab w:val="right" w:pos="9026"/>
            </w:tabs>
            <w:spacing w:before="0" w:after="0"/>
            <w:jc w:val="left"/>
            <w:rPr>
              <w:sz w:val="20"/>
              <w:szCs w:val="20"/>
            </w:rPr>
          </w:pPr>
          <w:r w:rsidRPr="001141C4">
            <w:rPr>
              <w:sz w:val="20"/>
              <w:szCs w:val="20"/>
            </w:rPr>
            <w:t xml:space="preserve">© SWMS for </w:t>
          </w:r>
          <w:r w:rsidRPr="00A3326B">
            <w:rPr>
              <w:color w:val="FF0000"/>
              <w:sz w:val="20"/>
              <w:szCs w:val="20"/>
            </w:rPr>
            <w:t>Demolition Work</w:t>
          </w:r>
        </w:p>
      </w:tc>
      <w:tc>
        <w:tcPr>
          <w:tcW w:w="1980" w:type="dxa"/>
          <w:vAlign w:val="center"/>
        </w:tcPr>
        <w:p w14:paraId="5DB48657" w14:textId="77777777" w:rsidR="00F21EB1" w:rsidRPr="001141C4" w:rsidRDefault="00F21EB1" w:rsidP="001141C4">
          <w:pPr>
            <w:tabs>
              <w:tab w:val="center" w:pos="4513"/>
              <w:tab w:val="right" w:pos="9026"/>
            </w:tabs>
            <w:spacing w:before="0" w:after="0"/>
            <w:jc w:val="left"/>
            <w:rPr>
              <w:sz w:val="20"/>
              <w:szCs w:val="20"/>
              <w:lang w:val="en-AU"/>
            </w:rPr>
          </w:pPr>
          <w:r w:rsidRPr="001141C4">
            <w:rPr>
              <w:sz w:val="20"/>
              <w:szCs w:val="20"/>
              <w:lang w:val="en-AU"/>
            </w:rPr>
            <w:t>Version: 1.0</w:t>
          </w:r>
        </w:p>
      </w:tc>
      <w:tc>
        <w:tcPr>
          <w:tcW w:w="2273" w:type="dxa"/>
          <w:vAlign w:val="center"/>
        </w:tcPr>
        <w:p w14:paraId="7192ACCA" w14:textId="77777777" w:rsidR="00F21EB1" w:rsidRPr="001141C4" w:rsidRDefault="00F21EB1" w:rsidP="001141C4">
          <w:pPr>
            <w:tabs>
              <w:tab w:val="center" w:pos="4513"/>
              <w:tab w:val="right" w:pos="9026"/>
            </w:tabs>
            <w:spacing w:before="0" w:after="0"/>
            <w:jc w:val="left"/>
            <w:rPr>
              <w:rFonts w:cs="Times New Roman"/>
              <w:iCs/>
              <w:color w:val="000000"/>
              <w:sz w:val="18"/>
              <w:szCs w:val="18"/>
              <w:lang w:val="en-AU"/>
            </w:rPr>
          </w:pPr>
        </w:p>
      </w:tc>
      <w:tc>
        <w:tcPr>
          <w:tcW w:w="4394" w:type="dxa"/>
          <w:vAlign w:val="center"/>
        </w:tcPr>
        <w:p w14:paraId="22FBC4E2" w14:textId="77777777" w:rsidR="00F21EB1" w:rsidRPr="001141C4" w:rsidRDefault="00F21EB1" w:rsidP="001141C4">
          <w:pPr>
            <w:tabs>
              <w:tab w:val="center" w:pos="4513"/>
              <w:tab w:val="right" w:pos="9026"/>
            </w:tabs>
            <w:spacing w:before="0" w:after="0"/>
            <w:jc w:val="left"/>
            <w:rPr>
              <w:sz w:val="20"/>
              <w:szCs w:val="20"/>
              <w:lang w:val="en-AU"/>
            </w:rPr>
          </w:pPr>
          <w:r w:rsidRPr="001141C4">
            <w:rPr>
              <w:sz w:val="20"/>
              <w:szCs w:val="20"/>
              <w:highlight w:val="yellow"/>
              <w:lang w:val="en-AU"/>
            </w:rPr>
            <w:t>Insert Date</w:t>
          </w:r>
        </w:p>
      </w:tc>
      <w:tc>
        <w:tcPr>
          <w:tcW w:w="1559" w:type="dxa"/>
          <w:vAlign w:val="center"/>
        </w:tcPr>
        <w:p w14:paraId="2FBCE38D" w14:textId="77777777" w:rsidR="00F21EB1" w:rsidRPr="001141C4" w:rsidRDefault="00F21EB1" w:rsidP="001141C4">
          <w:pPr>
            <w:tabs>
              <w:tab w:val="center" w:pos="4513"/>
              <w:tab w:val="right" w:pos="9026"/>
            </w:tabs>
            <w:spacing w:before="0" w:after="0"/>
            <w:jc w:val="left"/>
            <w:rPr>
              <w:sz w:val="20"/>
              <w:szCs w:val="20"/>
              <w:lang w:val="en-AU"/>
            </w:rPr>
          </w:pPr>
          <w:r w:rsidRPr="001141C4">
            <w:rPr>
              <w:sz w:val="20"/>
              <w:szCs w:val="20"/>
              <w:lang w:val="en-AU"/>
            </w:rPr>
            <w:t xml:space="preserve">Page </w:t>
          </w:r>
          <w:r w:rsidRPr="001141C4">
            <w:rPr>
              <w:sz w:val="20"/>
              <w:szCs w:val="20"/>
            </w:rPr>
            <w:fldChar w:fldCharType="begin"/>
          </w:r>
          <w:r w:rsidRPr="001141C4">
            <w:rPr>
              <w:sz w:val="20"/>
              <w:szCs w:val="20"/>
              <w:lang w:val="en-AU"/>
            </w:rPr>
            <w:instrText xml:space="preserve"> PAGE </w:instrText>
          </w:r>
          <w:r w:rsidRPr="001141C4">
            <w:rPr>
              <w:sz w:val="20"/>
              <w:szCs w:val="20"/>
            </w:rPr>
            <w:fldChar w:fldCharType="separate"/>
          </w:r>
          <w:r w:rsidRPr="001141C4">
            <w:rPr>
              <w:noProof/>
              <w:sz w:val="20"/>
              <w:szCs w:val="20"/>
              <w:lang w:val="en-AU"/>
            </w:rPr>
            <w:t>4</w:t>
          </w:r>
          <w:r w:rsidRPr="001141C4">
            <w:rPr>
              <w:sz w:val="20"/>
              <w:szCs w:val="20"/>
            </w:rPr>
            <w:fldChar w:fldCharType="end"/>
          </w:r>
          <w:r w:rsidRPr="001141C4">
            <w:rPr>
              <w:sz w:val="20"/>
              <w:szCs w:val="20"/>
              <w:lang w:val="en-AU"/>
            </w:rPr>
            <w:t xml:space="preserve"> of </w:t>
          </w:r>
          <w:r w:rsidRPr="001141C4">
            <w:rPr>
              <w:sz w:val="20"/>
              <w:szCs w:val="20"/>
            </w:rPr>
            <w:fldChar w:fldCharType="begin"/>
          </w:r>
          <w:r w:rsidRPr="001141C4">
            <w:rPr>
              <w:sz w:val="20"/>
              <w:szCs w:val="20"/>
              <w:lang w:val="en-AU"/>
            </w:rPr>
            <w:instrText xml:space="preserve"> NUMPAGES  </w:instrText>
          </w:r>
          <w:r w:rsidRPr="001141C4">
            <w:rPr>
              <w:sz w:val="20"/>
              <w:szCs w:val="20"/>
            </w:rPr>
            <w:fldChar w:fldCharType="separate"/>
          </w:r>
          <w:r w:rsidRPr="001141C4">
            <w:rPr>
              <w:noProof/>
              <w:sz w:val="20"/>
              <w:szCs w:val="20"/>
              <w:lang w:val="en-AU"/>
            </w:rPr>
            <w:t>9</w:t>
          </w:r>
          <w:r w:rsidRPr="001141C4">
            <w:rPr>
              <w:sz w:val="20"/>
              <w:szCs w:val="20"/>
            </w:rPr>
            <w:fldChar w:fldCharType="end"/>
          </w:r>
        </w:p>
      </w:tc>
    </w:tr>
  </w:tbl>
  <w:p w14:paraId="7091BE46" w14:textId="77777777" w:rsidR="00F21EB1" w:rsidRDefault="00F21EB1" w:rsidP="0090752F">
    <w:pPr>
      <w:tabs>
        <w:tab w:val="left" w:pos="158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5C707" w14:textId="77777777" w:rsidR="00F21EB1" w:rsidRDefault="00F21EB1" w:rsidP="00254DF4">
      <w:r>
        <w:separator/>
      </w:r>
    </w:p>
    <w:p w14:paraId="37C125EB" w14:textId="77777777" w:rsidR="00F21EB1" w:rsidRDefault="00F21EB1"/>
  </w:footnote>
  <w:footnote w:type="continuationSeparator" w:id="0">
    <w:p w14:paraId="1802638D" w14:textId="77777777" w:rsidR="00F21EB1" w:rsidRDefault="00F21EB1" w:rsidP="00254DF4">
      <w:r>
        <w:continuationSeparator/>
      </w:r>
    </w:p>
    <w:p w14:paraId="2EB1D37E" w14:textId="77777777" w:rsidR="00F21EB1" w:rsidRDefault="00F21EB1"/>
  </w:footnote>
  <w:footnote w:type="continuationNotice" w:id="1">
    <w:p w14:paraId="31875FB9" w14:textId="77777777" w:rsidR="00E17C18" w:rsidRDefault="00E17C1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D4618" w14:textId="1676993B" w:rsidR="00F21EB1" w:rsidRPr="00485B8A" w:rsidRDefault="00F21EB1" w:rsidP="001141C4">
    <w:pPr>
      <w:pStyle w:val="Header1"/>
    </w:pPr>
    <w:bookmarkStart w:id="6" w:name="_Hlk62403289"/>
    <w:bookmarkStart w:id="7" w:name="_Hlk62403290"/>
    <w:r w:rsidRPr="000F3037">
      <w:rPr>
        <w:highlight w:val="yellow"/>
      </w:rPr>
      <w:t>Insert your company logo or company name here</w:t>
    </w:r>
    <w:bookmarkEnd w:id="6"/>
    <w:bookmarkEnd w:id="7"/>
  </w:p>
  <w:p w14:paraId="39445F46" w14:textId="3316EB59" w:rsidR="00F21EB1" w:rsidRDefault="00F21EB1" w:rsidP="003C5D2E">
    <w:pPr>
      <w:pStyle w:val="Header"/>
      <w:tabs>
        <w:tab w:val="left" w:pos="3413"/>
        <w:tab w:val="center" w:pos="6979"/>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6A28"/>
    <w:multiLevelType w:val="hybridMultilevel"/>
    <w:tmpl w:val="80EC7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AC3607"/>
    <w:multiLevelType w:val="hybridMultilevel"/>
    <w:tmpl w:val="EBA24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2A3243"/>
    <w:multiLevelType w:val="hybridMultilevel"/>
    <w:tmpl w:val="80A81012"/>
    <w:lvl w:ilvl="0" w:tplc="F80A1B56">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433446"/>
    <w:multiLevelType w:val="hybridMultilevel"/>
    <w:tmpl w:val="5142A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332C36"/>
    <w:multiLevelType w:val="hybridMultilevel"/>
    <w:tmpl w:val="95182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3C6DAC"/>
    <w:multiLevelType w:val="hybridMultilevel"/>
    <w:tmpl w:val="4BDEE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BA42A3"/>
    <w:multiLevelType w:val="hybridMultilevel"/>
    <w:tmpl w:val="774409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87535F"/>
    <w:multiLevelType w:val="hybridMultilevel"/>
    <w:tmpl w:val="6F10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6A4C17"/>
    <w:multiLevelType w:val="hybridMultilevel"/>
    <w:tmpl w:val="BEDC8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4064AF"/>
    <w:multiLevelType w:val="hybridMultilevel"/>
    <w:tmpl w:val="86D08450"/>
    <w:lvl w:ilvl="0" w:tplc="52E0F4B2">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EC6F59"/>
    <w:multiLevelType w:val="hybridMultilevel"/>
    <w:tmpl w:val="15D051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3D04B2A"/>
    <w:multiLevelType w:val="hybridMultilevel"/>
    <w:tmpl w:val="9D8A6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7DB6D75"/>
    <w:multiLevelType w:val="hybridMultilevel"/>
    <w:tmpl w:val="F61C5C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8CF6A96"/>
    <w:multiLevelType w:val="hybridMultilevel"/>
    <w:tmpl w:val="8C226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B0E1227"/>
    <w:multiLevelType w:val="hybridMultilevel"/>
    <w:tmpl w:val="EBF26570"/>
    <w:lvl w:ilvl="0" w:tplc="0B3A3424">
      <w:start w:val="1"/>
      <w:numFmt w:val="bullet"/>
      <w:pStyle w:val="CircleBullets"/>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336DBC"/>
    <w:multiLevelType w:val="hybridMultilevel"/>
    <w:tmpl w:val="9402B948"/>
    <w:lvl w:ilvl="0" w:tplc="91DC4A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4A67FD"/>
    <w:multiLevelType w:val="hybridMultilevel"/>
    <w:tmpl w:val="48D2F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894FAD"/>
    <w:multiLevelType w:val="hybridMultilevel"/>
    <w:tmpl w:val="C4B4C0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9A30FB"/>
    <w:multiLevelType w:val="hybridMultilevel"/>
    <w:tmpl w:val="AB460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BE471C"/>
    <w:multiLevelType w:val="hybridMultilevel"/>
    <w:tmpl w:val="28D02A00"/>
    <w:lvl w:ilvl="0" w:tplc="C07837C6">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40E5423"/>
    <w:multiLevelType w:val="hybridMultilevel"/>
    <w:tmpl w:val="6DF48408"/>
    <w:lvl w:ilvl="0" w:tplc="B18CF7C4">
      <w:start w:val="1"/>
      <w:numFmt w:val="decimal"/>
      <w:pStyle w:val="Numbers"/>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7C276E0"/>
    <w:multiLevelType w:val="hybridMultilevel"/>
    <w:tmpl w:val="949CD2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E7D3E6F"/>
    <w:multiLevelType w:val="hybridMultilevel"/>
    <w:tmpl w:val="AE904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2786BEC"/>
    <w:multiLevelType w:val="hybridMultilevel"/>
    <w:tmpl w:val="F6A0DDA8"/>
    <w:lvl w:ilvl="0" w:tplc="A830B484">
      <w:start w:val="1"/>
      <w:numFmt w:val="bullet"/>
      <w:lvlText w:val="-"/>
      <w:lvlJc w:val="left"/>
      <w:pPr>
        <w:tabs>
          <w:tab w:val="num" w:pos="170"/>
        </w:tabs>
        <w:ind w:left="170" w:hanging="170"/>
      </w:pPr>
      <w:rPr>
        <w:rFonts w:ascii="Arial" w:hAnsi="Aria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976EC9"/>
    <w:multiLevelType w:val="hybridMultilevel"/>
    <w:tmpl w:val="CD98F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A57AE7"/>
    <w:multiLevelType w:val="hybridMultilevel"/>
    <w:tmpl w:val="A2B4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862635"/>
    <w:multiLevelType w:val="hybridMultilevel"/>
    <w:tmpl w:val="FD92551C"/>
    <w:lvl w:ilvl="0" w:tplc="0C090001">
      <w:start w:val="1"/>
      <w:numFmt w:val="bullet"/>
      <w:pStyle w:val="Bullets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3EE4EC7"/>
    <w:multiLevelType w:val="hybridMultilevel"/>
    <w:tmpl w:val="F8B24710"/>
    <w:lvl w:ilvl="0" w:tplc="9E46903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AC94A79"/>
    <w:multiLevelType w:val="hybridMultilevel"/>
    <w:tmpl w:val="6E74BACA"/>
    <w:lvl w:ilvl="0" w:tplc="7CF0AAD8">
      <w:start w:val="1"/>
      <w:numFmt w:val="decimal"/>
      <w:pStyle w:val="Numberlist"/>
      <w:lvlText w:val="%1."/>
      <w:lvlJc w:val="left"/>
      <w:pPr>
        <w:ind w:left="720" w:hanging="360"/>
      </w:pPr>
      <w:rPr>
        <w:rFonts w:ascii="Times New Roman" w:hAnsi="Times New Roman" w:cs="Times New Roman"/>
        <w:b/>
        <w:bCs/>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E6006AE"/>
    <w:multiLevelType w:val="hybridMultilevel"/>
    <w:tmpl w:val="F452A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FFE1055"/>
    <w:multiLevelType w:val="hybridMultilevel"/>
    <w:tmpl w:val="08C6ECA6"/>
    <w:lvl w:ilvl="0" w:tplc="5E962900">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76992435">
    <w:abstractNumId w:val="30"/>
  </w:num>
  <w:num w:numId="2" w16cid:durableId="1075280648">
    <w:abstractNumId w:val="9"/>
  </w:num>
  <w:num w:numId="3" w16cid:durableId="1830905881">
    <w:abstractNumId w:val="28"/>
  </w:num>
  <w:num w:numId="4" w16cid:durableId="1638878676">
    <w:abstractNumId w:val="27"/>
  </w:num>
  <w:num w:numId="5" w16cid:durableId="1485120720">
    <w:abstractNumId w:val="2"/>
  </w:num>
  <w:num w:numId="6" w16cid:durableId="11683979">
    <w:abstractNumId w:val="20"/>
  </w:num>
  <w:num w:numId="7" w16cid:durableId="1021934849">
    <w:abstractNumId w:val="11"/>
  </w:num>
  <w:num w:numId="8" w16cid:durableId="408889812">
    <w:abstractNumId w:val="15"/>
  </w:num>
  <w:num w:numId="9" w16cid:durableId="1141116862">
    <w:abstractNumId w:val="23"/>
  </w:num>
  <w:num w:numId="10" w16cid:durableId="1086390386">
    <w:abstractNumId w:val="10"/>
  </w:num>
  <w:num w:numId="11" w16cid:durableId="953055982">
    <w:abstractNumId w:val="8"/>
  </w:num>
  <w:num w:numId="12" w16cid:durableId="482283085">
    <w:abstractNumId w:val="17"/>
  </w:num>
  <w:num w:numId="13" w16cid:durableId="663970112">
    <w:abstractNumId w:val="16"/>
  </w:num>
  <w:num w:numId="14" w16cid:durableId="1182204776">
    <w:abstractNumId w:val="0"/>
  </w:num>
  <w:num w:numId="15" w16cid:durableId="1216088018">
    <w:abstractNumId w:val="3"/>
  </w:num>
  <w:num w:numId="16" w16cid:durableId="1331909147">
    <w:abstractNumId w:val="22"/>
  </w:num>
  <w:num w:numId="17" w16cid:durableId="991300527">
    <w:abstractNumId w:val="6"/>
  </w:num>
  <w:num w:numId="18" w16cid:durableId="919683388">
    <w:abstractNumId w:val="29"/>
  </w:num>
  <w:num w:numId="19" w16cid:durableId="248658329">
    <w:abstractNumId w:val="5"/>
  </w:num>
  <w:num w:numId="20" w16cid:durableId="442773274">
    <w:abstractNumId w:val="24"/>
  </w:num>
  <w:num w:numId="21" w16cid:durableId="1730685940">
    <w:abstractNumId w:val="18"/>
  </w:num>
  <w:num w:numId="22" w16cid:durableId="1165977233">
    <w:abstractNumId w:val="26"/>
  </w:num>
  <w:num w:numId="23" w16cid:durableId="2057852992">
    <w:abstractNumId w:val="13"/>
  </w:num>
  <w:num w:numId="24" w16cid:durableId="474762222">
    <w:abstractNumId w:val="12"/>
  </w:num>
  <w:num w:numId="25" w16cid:durableId="394814891">
    <w:abstractNumId w:val="25"/>
  </w:num>
  <w:num w:numId="26" w16cid:durableId="168645622">
    <w:abstractNumId w:val="21"/>
  </w:num>
  <w:num w:numId="27" w16cid:durableId="1332634200">
    <w:abstractNumId w:val="28"/>
    <w:lvlOverride w:ilvl="0">
      <w:startOverride w:val="1"/>
    </w:lvlOverride>
  </w:num>
  <w:num w:numId="28" w16cid:durableId="624892643">
    <w:abstractNumId w:val="1"/>
  </w:num>
  <w:num w:numId="29" w16cid:durableId="1245527584">
    <w:abstractNumId w:val="4"/>
  </w:num>
  <w:num w:numId="30" w16cid:durableId="292174602">
    <w:abstractNumId w:val="14"/>
  </w:num>
  <w:num w:numId="31" w16cid:durableId="1502349417">
    <w:abstractNumId w:val="19"/>
  </w:num>
  <w:num w:numId="32" w16cid:durableId="655109344">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CBD"/>
    <w:rsid w:val="0001459B"/>
    <w:rsid w:val="00017888"/>
    <w:rsid w:val="00017FC6"/>
    <w:rsid w:val="00021487"/>
    <w:rsid w:val="00021601"/>
    <w:rsid w:val="0002197C"/>
    <w:rsid w:val="000225D5"/>
    <w:rsid w:val="0002535B"/>
    <w:rsid w:val="00026C11"/>
    <w:rsid w:val="0002706B"/>
    <w:rsid w:val="00030448"/>
    <w:rsid w:val="00032856"/>
    <w:rsid w:val="0003343B"/>
    <w:rsid w:val="000457DF"/>
    <w:rsid w:val="00047DCB"/>
    <w:rsid w:val="00057091"/>
    <w:rsid w:val="0006042A"/>
    <w:rsid w:val="000625C8"/>
    <w:rsid w:val="000627E3"/>
    <w:rsid w:val="00062F3E"/>
    <w:rsid w:val="00064555"/>
    <w:rsid w:val="00070544"/>
    <w:rsid w:val="00071EA0"/>
    <w:rsid w:val="00083AC0"/>
    <w:rsid w:val="00084144"/>
    <w:rsid w:val="00084E5B"/>
    <w:rsid w:val="000850F9"/>
    <w:rsid w:val="00086CC1"/>
    <w:rsid w:val="0009170D"/>
    <w:rsid w:val="00093F14"/>
    <w:rsid w:val="00095E64"/>
    <w:rsid w:val="000A1025"/>
    <w:rsid w:val="000A2C5C"/>
    <w:rsid w:val="000A4C49"/>
    <w:rsid w:val="000A5BF4"/>
    <w:rsid w:val="000A7179"/>
    <w:rsid w:val="000B05FD"/>
    <w:rsid w:val="000B5F21"/>
    <w:rsid w:val="000C0E84"/>
    <w:rsid w:val="000C57A8"/>
    <w:rsid w:val="000D10CE"/>
    <w:rsid w:val="000D161E"/>
    <w:rsid w:val="000D42A7"/>
    <w:rsid w:val="000E12C2"/>
    <w:rsid w:val="000E47D7"/>
    <w:rsid w:val="000E4BEB"/>
    <w:rsid w:val="000F02F7"/>
    <w:rsid w:val="000F1355"/>
    <w:rsid w:val="000F1D52"/>
    <w:rsid w:val="000F4F87"/>
    <w:rsid w:val="000F6EF7"/>
    <w:rsid w:val="000F7159"/>
    <w:rsid w:val="00101405"/>
    <w:rsid w:val="001024EB"/>
    <w:rsid w:val="001028AC"/>
    <w:rsid w:val="00104132"/>
    <w:rsid w:val="00105398"/>
    <w:rsid w:val="00105692"/>
    <w:rsid w:val="00105989"/>
    <w:rsid w:val="001105BD"/>
    <w:rsid w:val="00111C2C"/>
    <w:rsid w:val="001141C4"/>
    <w:rsid w:val="001159CF"/>
    <w:rsid w:val="00116414"/>
    <w:rsid w:val="001166DA"/>
    <w:rsid w:val="00116CDD"/>
    <w:rsid w:val="001173DD"/>
    <w:rsid w:val="00120ED7"/>
    <w:rsid w:val="0012368D"/>
    <w:rsid w:val="00124234"/>
    <w:rsid w:val="00124B11"/>
    <w:rsid w:val="00126DD2"/>
    <w:rsid w:val="00132F0E"/>
    <w:rsid w:val="001342BF"/>
    <w:rsid w:val="00146D1E"/>
    <w:rsid w:val="0014725C"/>
    <w:rsid w:val="00152B9A"/>
    <w:rsid w:val="00152C9C"/>
    <w:rsid w:val="001573AA"/>
    <w:rsid w:val="001608BA"/>
    <w:rsid w:val="00163256"/>
    <w:rsid w:val="00163440"/>
    <w:rsid w:val="00174386"/>
    <w:rsid w:val="00174506"/>
    <w:rsid w:val="00175B5F"/>
    <w:rsid w:val="00176788"/>
    <w:rsid w:val="0018167F"/>
    <w:rsid w:val="001830E3"/>
    <w:rsid w:val="00184F56"/>
    <w:rsid w:val="001851CA"/>
    <w:rsid w:val="00196799"/>
    <w:rsid w:val="00197C62"/>
    <w:rsid w:val="001A31C9"/>
    <w:rsid w:val="001B0675"/>
    <w:rsid w:val="001B19D3"/>
    <w:rsid w:val="001B329B"/>
    <w:rsid w:val="001B4A23"/>
    <w:rsid w:val="001C45F3"/>
    <w:rsid w:val="001C6546"/>
    <w:rsid w:val="001D39F3"/>
    <w:rsid w:val="001D406D"/>
    <w:rsid w:val="001D6049"/>
    <w:rsid w:val="001D73E1"/>
    <w:rsid w:val="001E0FD6"/>
    <w:rsid w:val="001E30C4"/>
    <w:rsid w:val="001E7748"/>
    <w:rsid w:val="001F111F"/>
    <w:rsid w:val="001F2A54"/>
    <w:rsid w:val="001F3775"/>
    <w:rsid w:val="00200444"/>
    <w:rsid w:val="0020329E"/>
    <w:rsid w:val="00206007"/>
    <w:rsid w:val="00207BDA"/>
    <w:rsid w:val="00215C77"/>
    <w:rsid w:val="00220D22"/>
    <w:rsid w:val="002222B9"/>
    <w:rsid w:val="00227A5E"/>
    <w:rsid w:val="00232673"/>
    <w:rsid w:val="00233926"/>
    <w:rsid w:val="00233A83"/>
    <w:rsid w:val="00235FF3"/>
    <w:rsid w:val="0023797C"/>
    <w:rsid w:val="00246EA8"/>
    <w:rsid w:val="00250B68"/>
    <w:rsid w:val="00252262"/>
    <w:rsid w:val="00254DF4"/>
    <w:rsid w:val="00256EC5"/>
    <w:rsid w:val="00257CEB"/>
    <w:rsid w:val="0026184A"/>
    <w:rsid w:val="00267248"/>
    <w:rsid w:val="00276598"/>
    <w:rsid w:val="002774AD"/>
    <w:rsid w:val="0028024F"/>
    <w:rsid w:val="00281E9E"/>
    <w:rsid w:val="0028232D"/>
    <w:rsid w:val="00283EA7"/>
    <w:rsid w:val="002845D0"/>
    <w:rsid w:val="00286FC7"/>
    <w:rsid w:val="002906EF"/>
    <w:rsid w:val="00290F69"/>
    <w:rsid w:val="002930A6"/>
    <w:rsid w:val="002939CE"/>
    <w:rsid w:val="002971C7"/>
    <w:rsid w:val="00297F60"/>
    <w:rsid w:val="002A2376"/>
    <w:rsid w:val="002A2891"/>
    <w:rsid w:val="002A376F"/>
    <w:rsid w:val="002A49E5"/>
    <w:rsid w:val="002A63C5"/>
    <w:rsid w:val="002B2376"/>
    <w:rsid w:val="002B5029"/>
    <w:rsid w:val="002C20E5"/>
    <w:rsid w:val="002C69A1"/>
    <w:rsid w:val="002D5192"/>
    <w:rsid w:val="002E29EF"/>
    <w:rsid w:val="002E45C0"/>
    <w:rsid w:val="002E5891"/>
    <w:rsid w:val="002E6A7B"/>
    <w:rsid w:val="00300346"/>
    <w:rsid w:val="00303862"/>
    <w:rsid w:val="00303A62"/>
    <w:rsid w:val="00307105"/>
    <w:rsid w:val="003072E5"/>
    <w:rsid w:val="003113DC"/>
    <w:rsid w:val="0031195C"/>
    <w:rsid w:val="00312832"/>
    <w:rsid w:val="0031410E"/>
    <w:rsid w:val="00315941"/>
    <w:rsid w:val="00320101"/>
    <w:rsid w:val="003374C0"/>
    <w:rsid w:val="00340527"/>
    <w:rsid w:val="00343E46"/>
    <w:rsid w:val="00347501"/>
    <w:rsid w:val="00350FF9"/>
    <w:rsid w:val="003519B3"/>
    <w:rsid w:val="00354AA9"/>
    <w:rsid w:val="003551EE"/>
    <w:rsid w:val="00356EEB"/>
    <w:rsid w:val="0036580E"/>
    <w:rsid w:val="003709AF"/>
    <w:rsid w:val="003821E5"/>
    <w:rsid w:val="0038729C"/>
    <w:rsid w:val="003879F1"/>
    <w:rsid w:val="00387B85"/>
    <w:rsid w:val="003912E8"/>
    <w:rsid w:val="003918C6"/>
    <w:rsid w:val="0039452C"/>
    <w:rsid w:val="00395FBB"/>
    <w:rsid w:val="00396DD8"/>
    <w:rsid w:val="003A0E8B"/>
    <w:rsid w:val="003A1964"/>
    <w:rsid w:val="003A4A11"/>
    <w:rsid w:val="003A5E4C"/>
    <w:rsid w:val="003A62CD"/>
    <w:rsid w:val="003A7164"/>
    <w:rsid w:val="003B3957"/>
    <w:rsid w:val="003B5458"/>
    <w:rsid w:val="003C510D"/>
    <w:rsid w:val="003C5D2E"/>
    <w:rsid w:val="003C5F82"/>
    <w:rsid w:val="003D30D0"/>
    <w:rsid w:val="003D5278"/>
    <w:rsid w:val="003D62BD"/>
    <w:rsid w:val="003E6E3C"/>
    <w:rsid w:val="003F0EDA"/>
    <w:rsid w:val="003F1D97"/>
    <w:rsid w:val="003F304F"/>
    <w:rsid w:val="003F3427"/>
    <w:rsid w:val="003F54C9"/>
    <w:rsid w:val="00400AE8"/>
    <w:rsid w:val="00402D4F"/>
    <w:rsid w:val="00404A59"/>
    <w:rsid w:val="00407E6F"/>
    <w:rsid w:val="00410C95"/>
    <w:rsid w:val="00420F84"/>
    <w:rsid w:val="00423DB3"/>
    <w:rsid w:val="004244D0"/>
    <w:rsid w:val="0042604B"/>
    <w:rsid w:val="0042669E"/>
    <w:rsid w:val="00430221"/>
    <w:rsid w:val="00436A02"/>
    <w:rsid w:val="0044164B"/>
    <w:rsid w:val="00443FD7"/>
    <w:rsid w:val="00444941"/>
    <w:rsid w:val="0044585C"/>
    <w:rsid w:val="00446B82"/>
    <w:rsid w:val="00453823"/>
    <w:rsid w:val="0046313A"/>
    <w:rsid w:val="00465EBF"/>
    <w:rsid w:val="004676E6"/>
    <w:rsid w:val="00467BA9"/>
    <w:rsid w:val="0047097F"/>
    <w:rsid w:val="00475C57"/>
    <w:rsid w:val="0047774B"/>
    <w:rsid w:val="004848E1"/>
    <w:rsid w:val="00485612"/>
    <w:rsid w:val="0048659A"/>
    <w:rsid w:val="004929D4"/>
    <w:rsid w:val="00492A07"/>
    <w:rsid w:val="00493A1C"/>
    <w:rsid w:val="00493AB6"/>
    <w:rsid w:val="0049504E"/>
    <w:rsid w:val="004A07A1"/>
    <w:rsid w:val="004A1D9B"/>
    <w:rsid w:val="004A2AA1"/>
    <w:rsid w:val="004A2F90"/>
    <w:rsid w:val="004A3811"/>
    <w:rsid w:val="004A43BA"/>
    <w:rsid w:val="004A4415"/>
    <w:rsid w:val="004A6728"/>
    <w:rsid w:val="004B09BA"/>
    <w:rsid w:val="004B178F"/>
    <w:rsid w:val="004B302E"/>
    <w:rsid w:val="004B314C"/>
    <w:rsid w:val="004B5CA4"/>
    <w:rsid w:val="004C02C7"/>
    <w:rsid w:val="004C138E"/>
    <w:rsid w:val="004C2E29"/>
    <w:rsid w:val="004C6CCA"/>
    <w:rsid w:val="004D14DD"/>
    <w:rsid w:val="004D1950"/>
    <w:rsid w:val="004D1EA5"/>
    <w:rsid w:val="004D2FB3"/>
    <w:rsid w:val="004D79D5"/>
    <w:rsid w:val="004E55A2"/>
    <w:rsid w:val="004E652A"/>
    <w:rsid w:val="004F1C3D"/>
    <w:rsid w:val="004F22B2"/>
    <w:rsid w:val="004F2E54"/>
    <w:rsid w:val="004F46D3"/>
    <w:rsid w:val="004F561D"/>
    <w:rsid w:val="00501DC2"/>
    <w:rsid w:val="00503314"/>
    <w:rsid w:val="00504979"/>
    <w:rsid w:val="00506335"/>
    <w:rsid w:val="00511F52"/>
    <w:rsid w:val="0051622B"/>
    <w:rsid w:val="005211D1"/>
    <w:rsid w:val="00522E5C"/>
    <w:rsid w:val="0052348B"/>
    <w:rsid w:val="005240D1"/>
    <w:rsid w:val="00524FB9"/>
    <w:rsid w:val="00525CA3"/>
    <w:rsid w:val="0053048D"/>
    <w:rsid w:val="005307F4"/>
    <w:rsid w:val="00530885"/>
    <w:rsid w:val="005337D4"/>
    <w:rsid w:val="00534B26"/>
    <w:rsid w:val="005405FC"/>
    <w:rsid w:val="005409C3"/>
    <w:rsid w:val="00547643"/>
    <w:rsid w:val="00547C10"/>
    <w:rsid w:val="0055234D"/>
    <w:rsid w:val="0055770A"/>
    <w:rsid w:val="0057223E"/>
    <w:rsid w:val="00572F7A"/>
    <w:rsid w:val="00573830"/>
    <w:rsid w:val="00574594"/>
    <w:rsid w:val="005827DE"/>
    <w:rsid w:val="00585F30"/>
    <w:rsid w:val="0058636C"/>
    <w:rsid w:val="0058795C"/>
    <w:rsid w:val="0059042A"/>
    <w:rsid w:val="00594CC7"/>
    <w:rsid w:val="00594DBB"/>
    <w:rsid w:val="005A2981"/>
    <w:rsid w:val="005A4EAA"/>
    <w:rsid w:val="005A6F95"/>
    <w:rsid w:val="005C1015"/>
    <w:rsid w:val="005C6354"/>
    <w:rsid w:val="005C7583"/>
    <w:rsid w:val="005D6B6E"/>
    <w:rsid w:val="005F00BD"/>
    <w:rsid w:val="005F021A"/>
    <w:rsid w:val="005F0D2F"/>
    <w:rsid w:val="005F3590"/>
    <w:rsid w:val="005F4831"/>
    <w:rsid w:val="005F5568"/>
    <w:rsid w:val="005F70C0"/>
    <w:rsid w:val="00604BC2"/>
    <w:rsid w:val="006072A2"/>
    <w:rsid w:val="0061068E"/>
    <w:rsid w:val="00611D4E"/>
    <w:rsid w:val="00617816"/>
    <w:rsid w:val="006179CA"/>
    <w:rsid w:val="006225BB"/>
    <w:rsid w:val="00622FD7"/>
    <w:rsid w:val="00627A48"/>
    <w:rsid w:val="006324E0"/>
    <w:rsid w:val="006358BF"/>
    <w:rsid w:val="00640E3D"/>
    <w:rsid w:val="0064378B"/>
    <w:rsid w:val="00644534"/>
    <w:rsid w:val="006451F1"/>
    <w:rsid w:val="00645A35"/>
    <w:rsid w:val="006508D8"/>
    <w:rsid w:val="0065361D"/>
    <w:rsid w:val="00653676"/>
    <w:rsid w:val="0065440C"/>
    <w:rsid w:val="00654416"/>
    <w:rsid w:val="00660CE1"/>
    <w:rsid w:val="00665C84"/>
    <w:rsid w:val="00680778"/>
    <w:rsid w:val="0068092B"/>
    <w:rsid w:val="0068095C"/>
    <w:rsid w:val="00684E09"/>
    <w:rsid w:val="006857AD"/>
    <w:rsid w:val="00687E9E"/>
    <w:rsid w:val="00693160"/>
    <w:rsid w:val="006940DE"/>
    <w:rsid w:val="006944D3"/>
    <w:rsid w:val="006A0005"/>
    <w:rsid w:val="006A569A"/>
    <w:rsid w:val="006A6DE3"/>
    <w:rsid w:val="006B079C"/>
    <w:rsid w:val="006B0DB4"/>
    <w:rsid w:val="006B0E13"/>
    <w:rsid w:val="006B32EF"/>
    <w:rsid w:val="006C10DA"/>
    <w:rsid w:val="006C1187"/>
    <w:rsid w:val="006C1711"/>
    <w:rsid w:val="006C60D6"/>
    <w:rsid w:val="006C6FC5"/>
    <w:rsid w:val="006C6FDE"/>
    <w:rsid w:val="006D3AF7"/>
    <w:rsid w:val="006D4E1D"/>
    <w:rsid w:val="006D5B58"/>
    <w:rsid w:val="006E1C39"/>
    <w:rsid w:val="006E22EA"/>
    <w:rsid w:val="006E52F8"/>
    <w:rsid w:val="006E641C"/>
    <w:rsid w:val="006E748B"/>
    <w:rsid w:val="006F046C"/>
    <w:rsid w:val="006F1D50"/>
    <w:rsid w:val="006F3820"/>
    <w:rsid w:val="006F6A46"/>
    <w:rsid w:val="00703570"/>
    <w:rsid w:val="00705555"/>
    <w:rsid w:val="0070640C"/>
    <w:rsid w:val="00712BDF"/>
    <w:rsid w:val="0071387D"/>
    <w:rsid w:val="00714204"/>
    <w:rsid w:val="00715165"/>
    <w:rsid w:val="00715A8C"/>
    <w:rsid w:val="00725DA8"/>
    <w:rsid w:val="00731449"/>
    <w:rsid w:val="007322B2"/>
    <w:rsid w:val="00732AD9"/>
    <w:rsid w:val="0073750C"/>
    <w:rsid w:val="00737E77"/>
    <w:rsid w:val="0074047F"/>
    <w:rsid w:val="00745431"/>
    <w:rsid w:val="00746CA0"/>
    <w:rsid w:val="0074725D"/>
    <w:rsid w:val="00752055"/>
    <w:rsid w:val="007525DC"/>
    <w:rsid w:val="00752FA9"/>
    <w:rsid w:val="007530D8"/>
    <w:rsid w:val="00755896"/>
    <w:rsid w:val="007565E5"/>
    <w:rsid w:val="00761848"/>
    <w:rsid w:val="00765E3E"/>
    <w:rsid w:val="007758AE"/>
    <w:rsid w:val="007760F7"/>
    <w:rsid w:val="00780CE4"/>
    <w:rsid w:val="00781AE4"/>
    <w:rsid w:val="00782A93"/>
    <w:rsid w:val="00791DCF"/>
    <w:rsid w:val="007925EF"/>
    <w:rsid w:val="00792D64"/>
    <w:rsid w:val="0079314C"/>
    <w:rsid w:val="00795F3D"/>
    <w:rsid w:val="007971D8"/>
    <w:rsid w:val="007A1FEE"/>
    <w:rsid w:val="007A23E4"/>
    <w:rsid w:val="007A2E32"/>
    <w:rsid w:val="007A3232"/>
    <w:rsid w:val="007A4824"/>
    <w:rsid w:val="007A7F85"/>
    <w:rsid w:val="007B2645"/>
    <w:rsid w:val="007B35D4"/>
    <w:rsid w:val="007B3834"/>
    <w:rsid w:val="007B4338"/>
    <w:rsid w:val="007C3D7D"/>
    <w:rsid w:val="007D19F4"/>
    <w:rsid w:val="007D4B5B"/>
    <w:rsid w:val="007D6838"/>
    <w:rsid w:val="007D70A8"/>
    <w:rsid w:val="007D746A"/>
    <w:rsid w:val="007D7991"/>
    <w:rsid w:val="007D7E3A"/>
    <w:rsid w:val="007E718A"/>
    <w:rsid w:val="007E7EB8"/>
    <w:rsid w:val="007F2009"/>
    <w:rsid w:val="007F336D"/>
    <w:rsid w:val="007F4424"/>
    <w:rsid w:val="007F470F"/>
    <w:rsid w:val="008034E9"/>
    <w:rsid w:val="00804013"/>
    <w:rsid w:val="0080686A"/>
    <w:rsid w:val="00807DBF"/>
    <w:rsid w:val="0081313E"/>
    <w:rsid w:val="008176FD"/>
    <w:rsid w:val="00820A56"/>
    <w:rsid w:val="00821A36"/>
    <w:rsid w:val="00824F68"/>
    <w:rsid w:val="00825D3C"/>
    <w:rsid w:val="00830F63"/>
    <w:rsid w:val="00831BB1"/>
    <w:rsid w:val="008337F5"/>
    <w:rsid w:val="008366C5"/>
    <w:rsid w:val="00836BD4"/>
    <w:rsid w:val="00843514"/>
    <w:rsid w:val="008469F1"/>
    <w:rsid w:val="00847F8F"/>
    <w:rsid w:val="008578D5"/>
    <w:rsid w:val="00860810"/>
    <w:rsid w:val="00861025"/>
    <w:rsid w:val="008643C6"/>
    <w:rsid w:val="00865BC8"/>
    <w:rsid w:val="00865E44"/>
    <w:rsid w:val="00865FE8"/>
    <w:rsid w:val="00866D80"/>
    <w:rsid w:val="008737F7"/>
    <w:rsid w:val="00875E47"/>
    <w:rsid w:val="00877846"/>
    <w:rsid w:val="008869EE"/>
    <w:rsid w:val="00890418"/>
    <w:rsid w:val="008A0BD9"/>
    <w:rsid w:val="008A5EEB"/>
    <w:rsid w:val="008B60E3"/>
    <w:rsid w:val="008B73DC"/>
    <w:rsid w:val="008C5D2E"/>
    <w:rsid w:val="008C652F"/>
    <w:rsid w:val="008C743D"/>
    <w:rsid w:val="008D156A"/>
    <w:rsid w:val="008D19C7"/>
    <w:rsid w:val="008D4364"/>
    <w:rsid w:val="008D666D"/>
    <w:rsid w:val="008E0ACD"/>
    <w:rsid w:val="008E1647"/>
    <w:rsid w:val="008E620B"/>
    <w:rsid w:val="008E7A31"/>
    <w:rsid w:val="009023DA"/>
    <w:rsid w:val="0090417A"/>
    <w:rsid w:val="0090433A"/>
    <w:rsid w:val="00905500"/>
    <w:rsid w:val="00906033"/>
    <w:rsid w:val="00906523"/>
    <w:rsid w:val="0090752F"/>
    <w:rsid w:val="00912168"/>
    <w:rsid w:val="00912240"/>
    <w:rsid w:val="009131F5"/>
    <w:rsid w:val="00915002"/>
    <w:rsid w:val="009273C9"/>
    <w:rsid w:val="0092770F"/>
    <w:rsid w:val="0093057B"/>
    <w:rsid w:val="00930B16"/>
    <w:rsid w:val="00930EF4"/>
    <w:rsid w:val="00940BAE"/>
    <w:rsid w:val="00941AF0"/>
    <w:rsid w:val="00957393"/>
    <w:rsid w:val="00961B6B"/>
    <w:rsid w:val="009641EF"/>
    <w:rsid w:val="00966302"/>
    <w:rsid w:val="00972416"/>
    <w:rsid w:val="009728DE"/>
    <w:rsid w:val="00972ECE"/>
    <w:rsid w:val="00973C94"/>
    <w:rsid w:val="00976A6A"/>
    <w:rsid w:val="00981A38"/>
    <w:rsid w:val="00982311"/>
    <w:rsid w:val="00982977"/>
    <w:rsid w:val="00985B55"/>
    <w:rsid w:val="00985BB9"/>
    <w:rsid w:val="0099088E"/>
    <w:rsid w:val="009931A3"/>
    <w:rsid w:val="00993988"/>
    <w:rsid w:val="009A44F9"/>
    <w:rsid w:val="009A57ED"/>
    <w:rsid w:val="009B12C3"/>
    <w:rsid w:val="009B4177"/>
    <w:rsid w:val="009B7707"/>
    <w:rsid w:val="009C21D4"/>
    <w:rsid w:val="009D50C6"/>
    <w:rsid w:val="009D56A9"/>
    <w:rsid w:val="009D78B5"/>
    <w:rsid w:val="009E1095"/>
    <w:rsid w:val="009E14E0"/>
    <w:rsid w:val="009E1CBB"/>
    <w:rsid w:val="009E57C0"/>
    <w:rsid w:val="009E764D"/>
    <w:rsid w:val="009E78FB"/>
    <w:rsid w:val="009F02B8"/>
    <w:rsid w:val="009F7ED0"/>
    <w:rsid w:val="00A0273E"/>
    <w:rsid w:val="00A02CAB"/>
    <w:rsid w:val="00A03607"/>
    <w:rsid w:val="00A03BAC"/>
    <w:rsid w:val="00A064FF"/>
    <w:rsid w:val="00A13C69"/>
    <w:rsid w:val="00A14E9A"/>
    <w:rsid w:val="00A15D3D"/>
    <w:rsid w:val="00A21EB8"/>
    <w:rsid w:val="00A22BEB"/>
    <w:rsid w:val="00A25004"/>
    <w:rsid w:val="00A275F7"/>
    <w:rsid w:val="00A30A7D"/>
    <w:rsid w:val="00A32337"/>
    <w:rsid w:val="00A32D4D"/>
    <w:rsid w:val="00A3326B"/>
    <w:rsid w:val="00A33735"/>
    <w:rsid w:val="00A35B2A"/>
    <w:rsid w:val="00A35D99"/>
    <w:rsid w:val="00A3628B"/>
    <w:rsid w:val="00A437A0"/>
    <w:rsid w:val="00A43CDD"/>
    <w:rsid w:val="00A45B32"/>
    <w:rsid w:val="00A4702E"/>
    <w:rsid w:val="00A5396D"/>
    <w:rsid w:val="00A541F6"/>
    <w:rsid w:val="00A55293"/>
    <w:rsid w:val="00A563E7"/>
    <w:rsid w:val="00A62C1A"/>
    <w:rsid w:val="00A62F72"/>
    <w:rsid w:val="00A63601"/>
    <w:rsid w:val="00A73220"/>
    <w:rsid w:val="00A738CF"/>
    <w:rsid w:val="00A73E1E"/>
    <w:rsid w:val="00A75168"/>
    <w:rsid w:val="00A75C94"/>
    <w:rsid w:val="00A76296"/>
    <w:rsid w:val="00A77B07"/>
    <w:rsid w:val="00A835A9"/>
    <w:rsid w:val="00A84439"/>
    <w:rsid w:val="00A85144"/>
    <w:rsid w:val="00A867C1"/>
    <w:rsid w:val="00A96099"/>
    <w:rsid w:val="00A96CCB"/>
    <w:rsid w:val="00A9734E"/>
    <w:rsid w:val="00A97A61"/>
    <w:rsid w:val="00AA0846"/>
    <w:rsid w:val="00AA1DEE"/>
    <w:rsid w:val="00AA34DD"/>
    <w:rsid w:val="00AA68F1"/>
    <w:rsid w:val="00AB08BD"/>
    <w:rsid w:val="00AB1746"/>
    <w:rsid w:val="00AC1EC9"/>
    <w:rsid w:val="00AC420B"/>
    <w:rsid w:val="00AC5066"/>
    <w:rsid w:val="00AC5474"/>
    <w:rsid w:val="00AD23DE"/>
    <w:rsid w:val="00AD3140"/>
    <w:rsid w:val="00AD31DA"/>
    <w:rsid w:val="00AE43EE"/>
    <w:rsid w:val="00AE5754"/>
    <w:rsid w:val="00AE7565"/>
    <w:rsid w:val="00AF3366"/>
    <w:rsid w:val="00AF6049"/>
    <w:rsid w:val="00AF75CD"/>
    <w:rsid w:val="00AF7D03"/>
    <w:rsid w:val="00B00B35"/>
    <w:rsid w:val="00B010CE"/>
    <w:rsid w:val="00B010DC"/>
    <w:rsid w:val="00B01859"/>
    <w:rsid w:val="00B01BD1"/>
    <w:rsid w:val="00B0773F"/>
    <w:rsid w:val="00B1120E"/>
    <w:rsid w:val="00B1216D"/>
    <w:rsid w:val="00B12DFC"/>
    <w:rsid w:val="00B1437B"/>
    <w:rsid w:val="00B15C19"/>
    <w:rsid w:val="00B16B9A"/>
    <w:rsid w:val="00B172F2"/>
    <w:rsid w:val="00B17CB8"/>
    <w:rsid w:val="00B17F40"/>
    <w:rsid w:val="00B224FC"/>
    <w:rsid w:val="00B256CD"/>
    <w:rsid w:val="00B26BAC"/>
    <w:rsid w:val="00B3528E"/>
    <w:rsid w:val="00B43A68"/>
    <w:rsid w:val="00B43E59"/>
    <w:rsid w:val="00B445BD"/>
    <w:rsid w:val="00B47145"/>
    <w:rsid w:val="00B52E66"/>
    <w:rsid w:val="00B557C3"/>
    <w:rsid w:val="00B55AA8"/>
    <w:rsid w:val="00B60540"/>
    <w:rsid w:val="00B65915"/>
    <w:rsid w:val="00B66A02"/>
    <w:rsid w:val="00B71900"/>
    <w:rsid w:val="00B762AF"/>
    <w:rsid w:val="00B77B04"/>
    <w:rsid w:val="00B83F96"/>
    <w:rsid w:val="00B861A6"/>
    <w:rsid w:val="00B87257"/>
    <w:rsid w:val="00B910CA"/>
    <w:rsid w:val="00B93236"/>
    <w:rsid w:val="00B93CFC"/>
    <w:rsid w:val="00B961D1"/>
    <w:rsid w:val="00B9671C"/>
    <w:rsid w:val="00BA4AAE"/>
    <w:rsid w:val="00BB0080"/>
    <w:rsid w:val="00BB0DE0"/>
    <w:rsid w:val="00BB12DC"/>
    <w:rsid w:val="00BB1D12"/>
    <w:rsid w:val="00BB6AF9"/>
    <w:rsid w:val="00BC038F"/>
    <w:rsid w:val="00BC1F7D"/>
    <w:rsid w:val="00BC3779"/>
    <w:rsid w:val="00BC3BEB"/>
    <w:rsid w:val="00BC59A8"/>
    <w:rsid w:val="00BD5F19"/>
    <w:rsid w:val="00BE09FF"/>
    <w:rsid w:val="00BE2C18"/>
    <w:rsid w:val="00BE3AF7"/>
    <w:rsid w:val="00BE4190"/>
    <w:rsid w:val="00C0258F"/>
    <w:rsid w:val="00C043EF"/>
    <w:rsid w:val="00C11B89"/>
    <w:rsid w:val="00C135B0"/>
    <w:rsid w:val="00C14735"/>
    <w:rsid w:val="00C172A8"/>
    <w:rsid w:val="00C202D0"/>
    <w:rsid w:val="00C222E8"/>
    <w:rsid w:val="00C228A2"/>
    <w:rsid w:val="00C23375"/>
    <w:rsid w:val="00C309BB"/>
    <w:rsid w:val="00C3109C"/>
    <w:rsid w:val="00C321DA"/>
    <w:rsid w:val="00C32EE0"/>
    <w:rsid w:val="00C360EC"/>
    <w:rsid w:val="00C407C2"/>
    <w:rsid w:val="00C41924"/>
    <w:rsid w:val="00C42015"/>
    <w:rsid w:val="00C44947"/>
    <w:rsid w:val="00C55763"/>
    <w:rsid w:val="00C558B2"/>
    <w:rsid w:val="00C559A9"/>
    <w:rsid w:val="00C5685D"/>
    <w:rsid w:val="00C6361A"/>
    <w:rsid w:val="00C643F6"/>
    <w:rsid w:val="00C709D0"/>
    <w:rsid w:val="00C73842"/>
    <w:rsid w:val="00C7402D"/>
    <w:rsid w:val="00C76BDC"/>
    <w:rsid w:val="00C839A2"/>
    <w:rsid w:val="00C9497E"/>
    <w:rsid w:val="00C95E69"/>
    <w:rsid w:val="00CA00A6"/>
    <w:rsid w:val="00CA0C5F"/>
    <w:rsid w:val="00CA1F01"/>
    <w:rsid w:val="00CA4799"/>
    <w:rsid w:val="00CA60B4"/>
    <w:rsid w:val="00CA679F"/>
    <w:rsid w:val="00CA747D"/>
    <w:rsid w:val="00CB2A51"/>
    <w:rsid w:val="00CB70DA"/>
    <w:rsid w:val="00CC2591"/>
    <w:rsid w:val="00CC27E1"/>
    <w:rsid w:val="00CC38B7"/>
    <w:rsid w:val="00CC3D31"/>
    <w:rsid w:val="00CC43FF"/>
    <w:rsid w:val="00CC7B8A"/>
    <w:rsid w:val="00CD3F90"/>
    <w:rsid w:val="00CD4B61"/>
    <w:rsid w:val="00CE0751"/>
    <w:rsid w:val="00CE5A03"/>
    <w:rsid w:val="00CF40AF"/>
    <w:rsid w:val="00CF58E8"/>
    <w:rsid w:val="00D02079"/>
    <w:rsid w:val="00D0275F"/>
    <w:rsid w:val="00D058F0"/>
    <w:rsid w:val="00D063A6"/>
    <w:rsid w:val="00D06566"/>
    <w:rsid w:val="00D06B60"/>
    <w:rsid w:val="00D072CD"/>
    <w:rsid w:val="00D13107"/>
    <w:rsid w:val="00D13523"/>
    <w:rsid w:val="00D1431B"/>
    <w:rsid w:val="00D144AF"/>
    <w:rsid w:val="00D14F72"/>
    <w:rsid w:val="00D154C9"/>
    <w:rsid w:val="00D173C9"/>
    <w:rsid w:val="00D2009F"/>
    <w:rsid w:val="00D2208C"/>
    <w:rsid w:val="00D254F2"/>
    <w:rsid w:val="00D2765A"/>
    <w:rsid w:val="00D344B7"/>
    <w:rsid w:val="00D36922"/>
    <w:rsid w:val="00D433D5"/>
    <w:rsid w:val="00D43B13"/>
    <w:rsid w:val="00D44CAE"/>
    <w:rsid w:val="00D52AC8"/>
    <w:rsid w:val="00D53239"/>
    <w:rsid w:val="00D534EB"/>
    <w:rsid w:val="00D56FD3"/>
    <w:rsid w:val="00D647DD"/>
    <w:rsid w:val="00D66342"/>
    <w:rsid w:val="00D6687A"/>
    <w:rsid w:val="00D66A9A"/>
    <w:rsid w:val="00D67B48"/>
    <w:rsid w:val="00D712F9"/>
    <w:rsid w:val="00D73179"/>
    <w:rsid w:val="00D748B3"/>
    <w:rsid w:val="00D76427"/>
    <w:rsid w:val="00D76E93"/>
    <w:rsid w:val="00D774E3"/>
    <w:rsid w:val="00D812DA"/>
    <w:rsid w:val="00D86415"/>
    <w:rsid w:val="00DA24EE"/>
    <w:rsid w:val="00DA2FF2"/>
    <w:rsid w:val="00DA660C"/>
    <w:rsid w:val="00DB3AF0"/>
    <w:rsid w:val="00DB65BE"/>
    <w:rsid w:val="00DB742A"/>
    <w:rsid w:val="00DB74E2"/>
    <w:rsid w:val="00DC089C"/>
    <w:rsid w:val="00DC2D7E"/>
    <w:rsid w:val="00DC63BA"/>
    <w:rsid w:val="00DC6D9E"/>
    <w:rsid w:val="00DC6E50"/>
    <w:rsid w:val="00DC706F"/>
    <w:rsid w:val="00DD29FF"/>
    <w:rsid w:val="00DD3BC8"/>
    <w:rsid w:val="00DD3E7A"/>
    <w:rsid w:val="00DD6879"/>
    <w:rsid w:val="00DE1A04"/>
    <w:rsid w:val="00DE1C1B"/>
    <w:rsid w:val="00DE1D87"/>
    <w:rsid w:val="00DE30EF"/>
    <w:rsid w:val="00DE5228"/>
    <w:rsid w:val="00DF0B66"/>
    <w:rsid w:val="00DF27CB"/>
    <w:rsid w:val="00DF499C"/>
    <w:rsid w:val="00DF6439"/>
    <w:rsid w:val="00E015B6"/>
    <w:rsid w:val="00E0216A"/>
    <w:rsid w:val="00E048A9"/>
    <w:rsid w:val="00E05310"/>
    <w:rsid w:val="00E06FEE"/>
    <w:rsid w:val="00E12D07"/>
    <w:rsid w:val="00E16676"/>
    <w:rsid w:val="00E16B6C"/>
    <w:rsid w:val="00E17C18"/>
    <w:rsid w:val="00E25D2E"/>
    <w:rsid w:val="00E306DD"/>
    <w:rsid w:val="00E3160B"/>
    <w:rsid w:val="00E31B84"/>
    <w:rsid w:val="00E31EA8"/>
    <w:rsid w:val="00E35E04"/>
    <w:rsid w:val="00E37EA0"/>
    <w:rsid w:val="00E40FA1"/>
    <w:rsid w:val="00E43C0A"/>
    <w:rsid w:val="00E4532F"/>
    <w:rsid w:val="00E524B0"/>
    <w:rsid w:val="00E54FF1"/>
    <w:rsid w:val="00E5738E"/>
    <w:rsid w:val="00E631F3"/>
    <w:rsid w:val="00E66D15"/>
    <w:rsid w:val="00E80148"/>
    <w:rsid w:val="00E81D1A"/>
    <w:rsid w:val="00E84CBD"/>
    <w:rsid w:val="00E84DB8"/>
    <w:rsid w:val="00E93C52"/>
    <w:rsid w:val="00E954BA"/>
    <w:rsid w:val="00E95C36"/>
    <w:rsid w:val="00E95EC1"/>
    <w:rsid w:val="00E96F76"/>
    <w:rsid w:val="00EA4224"/>
    <w:rsid w:val="00EB02CB"/>
    <w:rsid w:val="00EB1B95"/>
    <w:rsid w:val="00EB25DA"/>
    <w:rsid w:val="00EB3DFB"/>
    <w:rsid w:val="00EB4CC0"/>
    <w:rsid w:val="00EB58D8"/>
    <w:rsid w:val="00EC2909"/>
    <w:rsid w:val="00EC76CA"/>
    <w:rsid w:val="00EE04D7"/>
    <w:rsid w:val="00EE065D"/>
    <w:rsid w:val="00EE4546"/>
    <w:rsid w:val="00EE5C0F"/>
    <w:rsid w:val="00EF0938"/>
    <w:rsid w:val="00EF41BA"/>
    <w:rsid w:val="00EF48C4"/>
    <w:rsid w:val="00EF67FC"/>
    <w:rsid w:val="00EF7105"/>
    <w:rsid w:val="00EF7D31"/>
    <w:rsid w:val="00F01C8F"/>
    <w:rsid w:val="00F0582D"/>
    <w:rsid w:val="00F07B86"/>
    <w:rsid w:val="00F10723"/>
    <w:rsid w:val="00F118A7"/>
    <w:rsid w:val="00F1415D"/>
    <w:rsid w:val="00F143CE"/>
    <w:rsid w:val="00F15F47"/>
    <w:rsid w:val="00F21EB1"/>
    <w:rsid w:val="00F275C5"/>
    <w:rsid w:val="00F27BC4"/>
    <w:rsid w:val="00F32643"/>
    <w:rsid w:val="00F348E5"/>
    <w:rsid w:val="00F34906"/>
    <w:rsid w:val="00F41D21"/>
    <w:rsid w:val="00F47FE2"/>
    <w:rsid w:val="00F5099D"/>
    <w:rsid w:val="00F5377A"/>
    <w:rsid w:val="00F552DF"/>
    <w:rsid w:val="00F56B1B"/>
    <w:rsid w:val="00F57AD1"/>
    <w:rsid w:val="00F61A7D"/>
    <w:rsid w:val="00F62562"/>
    <w:rsid w:val="00F63C24"/>
    <w:rsid w:val="00F654C7"/>
    <w:rsid w:val="00F67717"/>
    <w:rsid w:val="00F70528"/>
    <w:rsid w:val="00F72782"/>
    <w:rsid w:val="00F72CAD"/>
    <w:rsid w:val="00F730F7"/>
    <w:rsid w:val="00F73F14"/>
    <w:rsid w:val="00F75788"/>
    <w:rsid w:val="00F769CB"/>
    <w:rsid w:val="00F86208"/>
    <w:rsid w:val="00F874E4"/>
    <w:rsid w:val="00F92251"/>
    <w:rsid w:val="00F924AF"/>
    <w:rsid w:val="00F94E1C"/>
    <w:rsid w:val="00FA119E"/>
    <w:rsid w:val="00FA32C5"/>
    <w:rsid w:val="00FA3C1B"/>
    <w:rsid w:val="00FB2569"/>
    <w:rsid w:val="00FB2615"/>
    <w:rsid w:val="00FB4178"/>
    <w:rsid w:val="00FC15AA"/>
    <w:rsid w:val="00FC2E13"/>
    <w:rsid w:val="00FC48EC"/>
    <w:rsid w:val="00FC5475"/>
    <w:rsid w:val="00FD1638"/>
    <w:rsid w:val="00FD1931"/>
    <w:rsid w:val="00FD331C"/>
    <w:rsid w:val="00FD5AAB"/>
    <w:rsid w:val="00FF2AC5"/>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E1131D"/>
  <w15:chartTrackingRefBased/>
  <w15:docId w15:val="{DED17D10-72E0-48B7-BB4A-D643813DC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AU"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846"/>
    <w:pPr>
      <w:spacing w:before="40" w:after="40" w:line="240" w:lineRule="auto"/>
      <w:jc w:val="both"/>
    </w:pPr>
    <w:rPr>
      <w:rFonts w:ascii="Century Gothic" w:eastAsia="Times New Roman" w:hAnsi="Century Gothic"/>
      <w:szCs w:val="22"/>
      <w:lang w:bidi="ar-SA"/>
    </w:rPr>
  </w:style>
  <w:style w:type="paragraph" w:styleId="Heading1">
    <w:name w:val="heading 1"/>
    <w:basedOn w:val="Normal"/>
    <w:next w:val="Normal"/>
    <w:link w:val="Heading1Char"/>
    <w:uiPriority w:val="9"/>
    <w:qFormat/>
    <w:rsid w:val="00B3528E"/>
    <w:pPr>
      <w:pageBreakBefore/>
      <w:pBdr>
        <w:top w:val="single" w:sz="24" w:space="1" w:color="auto"/>
        <w:bottom w:val="single" w:sz="24" w:space="1" w:color="auto"/>
      </w:pBdr>
      <w:tabs>
        <w:tab w:val="num" w:pos="0"/>
      </w:tabs>
      <w:spacing w:before="0" w:after="120"/>
      <w:ind w:left="-567" w:right="-567"/>
      <w:jc w:val="center"/>
      <w:outlineLvl w:val="0"/>
    </w:pPr>
    <w:rPr>
      <w:rFonts w:cs="Arial"/>
      <w:b/>
      <w:bCs/>
      <w:spacing w:val="-5"/>
      <w:w w:val="103"/>
      <w:kern w:val="32"/>
      <w:sz w:val="36"/>
      <w:szCs w:val="36"/>
      <w:u w:color="C0C0C0"/>
      <w:lang w:val="en-GB"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DEE"/>
    <w:pPr>
      <w:tabs>
        <w:tab w:val="center" w:pos="4513"/>
        <w:tab w:val="right" w:pos="9026"/>
      </w:tabs>
      <w:spacing w:after="0"/>
    </w:pPr>
    <w:rPr>
      <w:rFonts w:cs="Times New Roman"/>
      <w:color w:val="000000"/>
      <w:szCs w:val="20"/>
    </w:rPr>
  </w:style>
  <w:style w:type="character" w:customStyle="1" w:styleId="HeaderChar">
    <w:name w:val="Header Char"/>
    <w:basedOn w:val="DefaultParagraphFont"/>
    <w:link w:val="Header"/>
    <w:uiPriority w:val="99"/>
    <w:rsid w:val="00AA1DEE"/>
    <w:rPr>
      <w:rFonts w:ascii="Century Gothic" w:eastAsia="Times New Roman" w:hAnsi="Century Gothic" w:cs="Times New Roman"/>
      <w:color w:val="000000"/>
      <w:szCs w:val="20"/>
      <w:lang w:bidi="ar-SA"/>
    </w:rPr>
  </w:style>
  <w:style w:type="paragraph" w:styleId="Footer">
    <w:name w:val="footer"/>
    <w:basedOn w:val="Normal"/>
    <w:link w:val="FooterChar"/>
    <w:uiPriority w:val="99"/>
    <w:unhideWhenUsed/>
    <w:rsid w:val="00AA1DEE"/>
    <w:pPr>
      <w:tabs>
        <w:tab w:val="center" w:pos="4513"/>
        <w:tab w:val="right" w:pos="9026"/>
      </w:tabs>
      <w:spacing w:after="0"/>
    </w:pPr>
    <w:rPr>
      <w:rFonts w:cs="Times New Roman"/>
      <w:color w:val="000000"/>
      <w:szCs w:val="20"/>
    </w:rPr>
  </w:style>
  <w:style w:type="character" w:customStyle="1" w:styleId="FooterChar">
    <w:name w:val="Footer Char"/>
    <w:basedOn w:val="DefaultParagraphFont"/>
    <w:link w:val="Footer"/>
    <w:uiPriority w:val="99"/>
    <w:rsid w:val="00AA1DEE"/>
    <w:rPr>
      <w:rFonts w:ascii="Century Gothic" w:eastAsia="Times New Roman" w:hAnsi="Century Gothic" w:cs="Times New Roman"/>
      <w:color w:val="000000"/>
      <w:szCs w:val="20"/>
      <w:lang w:bidi="ar-SA"/>
    </w:rPr>
  </w:style>
  <w:style w:type="table" w:customStyle="1" w:styleId="TableGrid1">
    <w:name w:val="Table Grid1"/>
    <w:basedOn w:val="TableNormal"/>
    <w:next w:val="TableGrid"/>
    <w:uiPriority w:val="59"/>
    <w:rsid w:val="00AA1DEE"/>
    <w:pPr>
      <w:spacing w:after="0" w:line="240" w:lineRule="auto"/>
    </w:pPr>
    <w:rPr>
      <w:rFonts w:eastAsia="Times New Roman"/>
      <w:szCs w:val="22"/>
      <w:lang w:val="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AA1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s 1"/>
    <w:basedOn w:val="Normal"/>
    <w:link w:val="ListParagraphChar"/>
    <w:uiPriority w:val="34"/>
    <w:qFormat/>
    <w:rsid w:val="00AA1DEE"/>
    <w:pPr>
      <w:ind w:left="720"/>
      <w:contextualSpacing/>
    </w:pPr>
  </w:style>
  <w:style w:type="character" w:customStyle="1" w:styleId="Heading1Char">
    <w:name w:val="Heading 1 Char"/>
    <w:basedOn w:val="DefaultParagraphFont"/>
    <w:link w:val="Heading1"/>
    <w:uiPriority w:val="9"/>
    <w:rsid w:val="00B3528E"/>
    <w:rPr>
      <w:rFonts w:ascii="Century Gothic" w:eastAsia="Times New Roman" w:hAnsi="Century Gothic" w:cs="Arial"/>
      <w:b/>
      <w:bCs/>
      <w:spacing w:val="-5"/>
      <w:w w:val="103"/>
      <w:kern w:val="32"/>
      <w:sz w:val="36"/>
      <w:szCs w:val="36"/>
      <w:u w:color="C0C0C0"/>
      <w:lang w:val="en-GB" w:eastAsia="en-AU" w:bidi="ar-SA"/>
    </w:rPr>
  </w:style>
  <w:style w:type="paragraph" w:styleId="BalloonText">
    <w:name w:val="Balloon Text"/>
    <w:basedOn w:val="Normal"/>
    <w:link w:val="BalloonTextChar"/>
    <w:uiPriority w:val="99"/>
    <w:semiHidden/>
    <w:unhideWhenUsed/>
    <w:rsid w:val="00866D80"/>
    <w:pPr>
      <w:spacing w:after="0"/>
    </w:pPr>
    <w:rPr>
      <w:rFonts w:ascii="Segoe UI" w:hAnsi="Segoe UI" w:cs="Angsana New"/>
      <w:sz w:val="18"/>
    </w:rPr>
  </w:style>
  <w:style w:type="character" w:customStyle="1" w:styleId="BalloonTextChar">
    <w:name w:val="Balloon Text Char"/>
    <w:basedOn w:val="DefaultParagraphFont"/>
    <w:link w:val="BalloonText"/>
    <w:uiPriority w:val="99"/>
    <w:semiHidden/>
    <w:rsid w:val="00866D80"/>
    <w:rPr>
      <w:rFonts w:ascii="Segoe UI" w:hAnsi="Segoe UI" w:cs="Angsana New"/>
      <w:sz w:val="18"/>
      <w:szCs w:val="22"/>
    </w:rPr>
  </w:style>
  <w:style w:type="paragraph" w:customStyle="1" w:styleId="Style1">
    <w:name w:val="Style 1"/>
    <w:basedOn w:val="Bullets"/>
    <w:link w:val="Style1Char"/>
    <w:rsid w:val="00FC48EC"/>
    <w:pPr>
      <w:numPr>
        <w:numId w:val="0"/>
      </w:numPr>
      <w:ind w:left="170" w:hanging="170"/>
    </w:pPr>
  </w:style>
  <w:style w:type="paragraph" w:customStyle="1" w:styleId="Footer1">
    <w:name w:val="Footer 1"/>
    <w:basedOn w:val="Style1"/>
    <w:link w:val="Footer1Char"/>
    <w:qFormat/>
    <w:rsid w:val="00EE04D7"/>
    <w:pPr>
      <w:jc w:val="center"/>
    </w:pPr>
  </w:style>
  <w:style w:type="character" w:customStyle="1" w:styleId="Style1Char">
    <w:name w:val="Style 1 Char"/>
    <w:basedOn w:val="FooterChar"/>
    <w:link w:val="Style1"/>
    <w:rsid w:val="00FC48EC"/>
    <w:rPr>
      <w:rFonts w:ascii="Century Gothic" w:eastAsia="Times New Roman" w:hAnsi="Century Gothic" w:cs="Microsoft Sans Serif"/>
      <w:color w:val="000000"/>
      <w:szCs w:val="22"/>
      <w:lang w:bidi="ar-SA"/>
    </w:rPr>
  </w:style>
  <w:style w:type="character" w:customStyle="1" w:styleId="Footer1Char">
    <w:name w:val="Footer 1 Char"/>
    <w:basedOn w:val="Style1Char"/>
    <w:link w:val="Footer1"/>
    <w:rsid w:val="00EE04D7"/>
    <w:rPr>
      <w:rFonts w:ascii="Century Gothic" w:eastAsia="Times New Roman" w:hAnsi="Century Gothic" w:cs="Times New Roman"/>
      <w:b w:val="0"/>
      <w:bCs w:val="0"/>
      <w:color w:val="000000"/>
      <w:sz w:val="20"/>
      <w:szCs w:val="20"/>
      <w:lang w:val="en-US" w:bidi="ar-SA"/>
    </w:rPr>
  </w:style>
  <w:style w:type="table" w:customStyle="1" w:styleId="TableGrid2">
    <w:name w:val="Table Grid2"/>
    <w:basedOn w:val="TableNormal"/>
    <w:next w:val="TableGrid"/>
    <w:uiPriority w:val="59"/>
    <w:rsid w:val="00EA4224"/>
    <w:pPr>
      <w:spacing w:after="0" w:line="240" w:lineRule="auto"/>
    </w:pPr>
    <w:rPr>
      <w:rFonts w:eastAsia="Times New Roman"/>
      <w:szCs w:val="22"/>
      <w:lang w:val="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C7402D"/>
    <w:pPr>
      <w:spacing w:after="0" w:line="240" w:lineRule="auto"/>
    </w:pPr>
    <w:rPr>
      <w:rFonts w:eastAsia="Times New Roman"/>
      <w:szCs w:val="22"/>
      <w:lang w:val="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A02CAB"/>
    <w:pPr>
      <w:spacing w:after="0" w:line="240" w:lineRule="auto"/>
    </w:pPr>
    <w:rPr>
      <w:rFonts w:eastAsia="Times New Roman"/>
      <w:szCs w:val="22"/>
      <w:lang w:val="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umberlist">
    <w:name w:val="Number list"/>
    <w:basedOn w:val="Bullets"/>
    <w:link w:val="NumberlistChar"/>
    <w:qFormat/>
    <w:rsid w:val="001D6049"/>
    <w:pPr>
      <w:numPr>
        <w:numId w:val="3"/>
      </w:numPr>
      <w:tabs>
        <w:tab w:val="left" w:pos="314"/>
      </w:tabs>
      <w:ind w:left="170" w:hanging="170"/>
    </w:pPr>
  </w:style>
  <w:style w:type="character" w:customStyle="1" w:styleId="NumberlistChar">
    <w:name w:val="Number list Char"/>
    <w:basedOn w:val="DefaultParagraphFont"/>
    <w:link w:val="Numberlist"/>
    <w:rsid w:val="001D6049"/>
    <w:rPr>
      <w:rFonts w:ascii="Century Gothic" w:eastAsia="Arial Unicode MS" w:hAnsi="Century Gothic" w:cs="Microsoft Sans Serif"/>
      <w:color w:val="000000"/>
      <w:szCs w:val="22"/>
      <w:lang w:bidi="ar-SA"/>
    </w:rPr>
  </w:style>
  <w:style w:type="paragraph" w:customStyle="1" w:styleId="Style3">
    <w:name w:val="Style3"/>
    <w:basedOn w:val="Normal"/>
    <w:link w:val="Style3Char"/>
    <w:qFormat/>
    <w:rsid w:val="00254DF4"/>
    <w:pPr>
      <w:jc w:val="center"/>
    </w:pPr>
    <w:rPr>
      <w:b/>
      <w:bCs/>
      <w:lang w:eastAsia="en-AU"/>
    </w:rPr>
  </w:style>
  <w:style w:type="character" w:customStyle="1" w:styleId="Style3Char">
    <w:name w:val="Style3 Char"/>
    <w:basedOn w:val="DefaultParagraphFont"/>
    <w:link w:val="Style3"/>
    <w:rsid w:val="00254DF4"/>
    <w:rPr>
      <w:rFonts w:ascii="Century Gothic" w:eastAsia="Times New Roman" w:hAnsi="Century Gothic"/>
      <w:b/>
      <w:bCs/>
      <w:szCs w:val="22"/>
      <w:lang w:val="en-US" w:eastAsia="en-AU" w:bidi="ar-SA"/>
    </w:rPr>
  </w:style>
  <w:style w:type="paragraph" w:customStyle="1" w:styleId="Numbers1">
    <w:name w:val="Numbers1"/>
    <w:basedOn w:val="Normal"/>
    <w:link w:val="Numbers1Char"/>
    <w:qFormat/>
    <w:rsid w:val="00DE5228"/>
    <w:pPr>
      <w:widowControl w:val="0"/>
      <w:numPr>
        <w:numId w:val="1"/>
      </w:numPr>
      <w:autoSpaceDE w:val="0"/>
      <w:autoSpaceDN w:val="0"/>
      <w:ind w:left="0" w:firstLine="0"/>
    </w:pPr>
    <w:rPr>
      <w:rFonts w:cs="Arial"/>
      <w:b/>
      <w:bCs/>
      <w:color w:val="000000"/>
    </w:rPr>
  </w:style>
  <w:style w:type="paragraph" w:customStyle="1" w:styleId="Footer10">
    <w:name w:val="Footer1"/>
    <w:basedOn w:val="Normal"/>
    <w:link w:val="Footer1Char0"/>
    <w:qFormat/>
    <w:rsid w:val="00930EF4"/>
    <w:pPr>
      <w:jc w:val="center"/>
    </w:pPr>
    <w:rPr>
      <w:sz w:val="20"/>
      <w:szCs w:val="20"/>
      <w:lang w:eastAsia="en-AU"/>
    </w:rPr>
  </w:style>
  <w:style w:type="character" w:customStyle="1" w:styleId="ListParagraphChar">
    <w:name w:val="List Paragraph Char"/>
    <w:aliases w:val="Bullets 1 Char"/>
    <w:basedOn w:val="DefaultParagraphFont"/>
    <w:link w:val="ListParagraph"/>
    <w:uiPriority w:val="34"/>
    <w:rsid w:val="00DF0B66"/>
    <w:rPr>
      <w:rFonts w:ascii="Century Gothic" w:eastAsia="Times New Roman" w:hAnsi="Century Gothic"/>
      <w:szCs w:val="22"/>
      <w:lang w:val="en-US" w:bidi="ar-SA"/>
    </w:rPr>
  </w:style>
  <w:style w:type="character" w:customStyle="1" w:styleId="Numbers1Char">
    <w:name w:val="Numbers1 Char"/>
    <w:basedOn w:val="ListParagraphChar"/>
    <w:link w:val="Numbers1"/>
    <w:rsid w:val="00DE5228"/>
    <w:rPr>
      <w:rFonts w:ascii="Century Gothic" w:eastAsia="Times New Roman" w:hAnsi="Century Gothic" w:cs="Arial"/>
      <w:b/>
      <w:bCs/>
      <w:color w:val="000000"/>
      <w:szCs w:val="22"/>
      <w:lang w:val="en-US" w:bidi="ar-SA"/>
    </w:rPr>
  </w:style>
  <w:style w:type="character" w:customStyle="1" w:styleId="Footer1Char0">
    <w:name w:val="Footer1 Char"/>
    <w:basedOn w:val="DefaultParagraphFont"/>
    <w:link w:val="Footer10"/>
    <w:rsid w:val="00930EF4"/>
    <w:rPr>
      <w:rFonts w:ascii="Century Gothic" w:eastAsia="Times New Roman" w:hAnsi="Century Gothic"/>
      <w:sz w:val="20"/>
      <w:szCs w:val="20"/>
      <w:lang w:val="en-US" w:eastAsia="en-AU" w:bidi="ar-SA"/>
    </w:rPr>
  </w:style>
  <w:style w:type="paragraph" w:customStyle="1" w:styleId="YesNo">
    <w:name w:val="Yes&amp;No"/>
    <w:basedOn w:val="Normal"/>
    <w:link w:val="YesNoChar"/>
    <w:qFormat/>
    <w:rsid w:val="00E43C0A"/>
    <w:pPr>
      <w:jc w:val="center"/>
    </w:pPr>
    <w:rPr>
      <w:rFonts w:eastAsiaTheme="minorHAnsi" w:cs="TimesNewRomanPSMT"/>
      <w:b/>
      <w:bCs/>
      <w:szCs w:val="28"/>
      <w:lang w:val="en-GB" w:eastAsia="en-AU"/>
    </w:rPr>
  </w:style>
  <w:style w:type="character" w:customStyle="1" w:styleId="YesNoChar">
    <w:name w:val="Yes&amp;No Char"/>
    <w:basedOn w:val="DefaultParagraphFont"/>
    <w:link w:val="YesNo"/>
    <w:rsid w:val="00E43C0A"/>
    <w:rPr>
      <w:rFonts w:ascii="Century Gothic" w:hAnsi="Century Gothic" w:cs="TimesNewRomanPSMT"/>
      <w:b/>
      <w:bCs/>
      <w:lang w:val="en-GB" w:eastAsia="en-AU" w:bidi="ar-SA"/>
    </w:rPr>
  </w:style>
  <w:style w:type="numbering" w:customStyle="1" w:styleId="NoList1">
    <w:name w:val="No List1"/>
    <w:next w:val="NoList"/>
    <w:uiPriority w:val="99"/>
    <w:semiHidden/>
    <w:unhideWhenUsed/>
    <w:rsid w:val="0049504E"/>
  </w:style>
  <w:style w:type="paragraph" w:customStyle="1" w:styleId="Numbers">
    <w:name w:val="Numbers"/>
    <w:basedOn w:val="ListParagraph"/>
    <w:link w:val="NumbersChar"/>
    <w:qFormat/>
    <w:rsid w:val="003C510D"/>
    <w:pPr>
      <w:numPr>
        <w:numId w:val="6"/>
      </w:numPr>
      <w:ind w:left="0" w:firstLine="0"/>
      <w:contextualSpacing w:val="0"/>
    </w:pPr>
    <w:rPr>
      <w:b/>
      <w:bCs/>
    </w:rPr>
  </w:style>
  <w:style w:type="character" w:customStyle="1" w:styleId="NumbersChar">
    <w:name w:val="Numbers Char"/>
    <w:basedOn w:val="ListParagraphChar"/>
    <w:link w:val="Numbers"/>
    <w:rsid w:val="003C510D"/>
    <w:rPr>
      <w:rFonts w:ascii="Century Gothic" w:eastAsia="Times New Roman" w:hAnsi="Century Gothic"/>
      <w:b/>
      <w:bCs/>
      <w:szCs w:val="22"/>
      <w:lang w:val="en-US" w:bidi="ar-SA"/>
    </w:rPr>
  </w:style>
  <w:style w:type="table" w:customStyle="1" w:styleId="TableGrid4">
    <w:name w:val="Table Grid4"/>
    <w:basedOn w:val="TableNormal"/>
    <w:next w:val="TableGrid"/>
    <w:uiPriority w:val="59"/>
    <w:rsid w:val="00F34906"/>
    <w:pPr>
      <w:spacing w:after="0" w:line="240" w:lineRule="auto"/>
    </w:pPr>
    <w:rPr>
      <w:rFonts w:ascii="Century Gothic" w:hAnsi="Century Gothic" w:cs="TimesNewRomanPSMT"/>
      <w:szCs w:val="22"/>
      <w:lang w:val="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443FD7"/>
    <w:pPr>
      <w:spacing w:after="0" w:line="240" w:lineRule="auto"/>
    </w:pPr>
    <w:rPr>
      <w:rFonts w:eastAsia="Times New Roman"/>
      <w:szCs w:val="22"/>
      <w:lang w:val="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443FD7"/>
    <w:pPr>
      <w:spacing w:after="0" w:line="240" w:lineRule="auto"/>
    </w:pPr>
    <w:rPr>
      <w:rFonts w:eastAsia="Times New Roman"/>
      <w:szCs w:val="22"/>
      <w:lang w:val="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443FD7"/>
    <w:pPr>
      <w:spacing w:after="0" w:line="240" w:lineRule="auto"/>
    </w:pPr>
    <w:rPr>
      <w:rFonts w:eastAsia="Times New Roman"/>
      <w:szCs w:val="22"/>
      <w:lang w:val="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7525DC"/>
    <w:pPr>
      <w:spacing w:after="0" w:line="240" w:lineRule="auto"/>
    </w:pPr>
    <w:rPr>
      <w:rFonts w:eastAsia="Times New Roman"/>
      <w:szCs w:val="22"/>
      <w:lang w:val="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atrixCentre">
    <w:name w:val="Matrix Centre"/>
    <w:basedOn w:val="Normal"/>
    <w:link w:val="MatrixCentreChar"/>
    <w:qFormat/>
    <w:rsid w:val="007525DC"/>
    <w:pPr>
      <w:framePr w:hSpace="181" w:wrap="around" w:vAnchor="page" w:hAnchor="margin" w:xAlign="center" w:y="1361"/>
      <w:spacing w:before="0" w:after="0"/>
      <w:jc w:val="center"/>
    </w:pPr>
    <w:rPr>
      <w:rFonts w:cs="Times New Roman"/>
      <w:b/>
      <w:color w:val="000000"/>
      <w:sz w:val="20"/>
      <w:szCs w:val="20"/>
    </w:rPr>
  </w:style>
  <w:style w:type="character" w:customStyle="1" w:styleId="MatrixCentreChar">
    <w:name w:val="Matrix Centre Char"/>
    <w:basedOn w:val="DefaultParagraphFont"/>
    <w:link w:val="MatrixCentre"/>
    <w:rsid w:val="007525DC"/>
    <w:rPr>
      <w:rFonts w:ascii="Century Gothic" w:eastAsia="Times New Roman" w:hAnsi="Century Gothic" w:cs="Times New Roman"/>
      <w:b/>
      <w:color w:val="000000"/>
      <w:sz w:val="20"/>
      <w:szCs w:val="20"/>
      <w:lang w:bidi="ar-SA"/>
    </w:rPr>
  </w:style>
  <w:style w:type="paragraph" w:customStyle="1" w:styleId="Centre10">
    <w:name w:val="Centre 10"/>
    <w:basedOn w:val="Normal"/>
    <w:link w:val="Centre10Char"/>
    <w:qFormat/>
    <w:rsid w:val="001D39F3"/>
    <w:pPr>
      <w:spacing w:before="60" w:after="60"/>
      <w:jc w:val="center"/>
    </w:pPr>
    <w:rPr>
      <w:rFonts w:cs="Times New Roman"/>
      <w:sz w:val="20"/>
      <w:szCs w:val="20"/>
      <w:lang w:val="en-GB" w:eastAsia="en-AU"/>
    </w:rPr>
  </w:style>
  <w:style w:type="character" w:customStyle="1" w:styleId="Centre10Char">
    <w:name w:val="Centre 10 Char"/>
    <w:basedOn w:val="DefaultParagraphFont"/>
    <w:link w:val="Centre10"/>
    <w:rsid w:val="001D39F3"/>
    <w:rPr>
      <w:rFonts w:ascii="Century Gothic" w:eastAsia="Times New Roman" w:hAnsi="Century Gothic" w:cs="Times New Roman"/>
      <w:sz w:val="20"/>
      <w:szCs w:val="20"/>
      <w:lang w:val="en-GB" w:eastAsia="en-AU" w:bidi="ar-SA"/>
    </w:rPr>
  </w:style>
  <w:style w:type="table" w:customStyle="1" w:styleId="TableGrid11">
    <w:name w:val="Table Grid11"/>
    <w:basedOn w:val="TableNormal"/>
    <w:next w:val="TableGrid"/>
    <w:uiPriority w:val="59"/>
    <w:rsid w:val="007525DC"/>
    <w:pPr>
      <w:spacing w:after="0" w:line="240" w:lineRule="auto"/>
    </w:pPr>
    <w:rPr>
      <w:rFonts w:eastAsia="Times New Roman"/>
      <w:szCs w:val="22"/>
      <w:lang w:val="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s">
    <w:name w:val="Bullets"/>
    <w:basedOn w:val="Normal"/>
    <w:link w:val="BulletsChar"/>
    <w:qFormat/>
    <w:rsid w:val="00684E09"/>
    <w:pPr>
      <w:numPr>
        <w:numId w:val="2"/>
      </w:numPr>
      <w:spacing w:before="60" w:after="60"/>
      <w:ind w:left="170" w:hanging="170"/>
    </w:pPr>
    <w:rPr>
      <w:rFonts w:eastAsia="Arial Unicode MS" w:cs="Microsoft Sans Serif"/>
      <w:color w:val="000000"/>
    </w:rPr>
  </w:style>
  <w:style w:type="character" w:customStyle="1" w:styleId="BulletsChar">
    <w:name w:val="Bullets Char"/>
    <w:basedOn w:val="DefaultParagraphFont"/>
    <w:link w:val="Bullets"/>
    <w:rsid w:val="00684E09"/>
    <w:rPr>
      <w:rFonts w:ascii="Century Gothic" w:eastAsia="Arial Unicode MS" w:hAnsi="Century Gothic" w:cs="Microsoft Sans Serif"/>
      <w:color w:val="000000"/>
      <w:szCs w:val="22"/>
      <w:lang w:bidi="ar-SA"/>
    </w:rPr>
  </w:style>
  <w:style w:type="paragraph" w:customStyle="1" w:styleId="L-Label">
    <w:name w:val="L-Label"/>
    <w:basedOn w:val="Normal"/>
    <w:link w:val="L-LabelChar"/>
    <w:rsid w:val="002939CE"/>
    <w:pPr>
      <w:widowControl w:val="0"/>
      <w:spacing w:before="0" w:after="0"/>
      <w:ind w:left="57"/>
      <w:jc w:val="left"/>
    </w:pPr>
    <w:rPr>
      <w:rFonts w:ascii="Arial" w:hAnsi="Arial" w:cs="Times New Roman"/>
      <w:b/>
      <w:bCs/>
      <w:color w:val="000000"/>
      <w:spacing w:val="-2"/>
      <w:sz w:val="20"/>
      <w:szCs w:val="24"/>
    </w:rPr>
  </w:style>
  <w:style w:type="character" w:customStyle="1" w:styleId="L-LabelChar">
    <w:name w:val="L-Label Char"/>
    <w:basedOn w:val="DefaultParagraphFont"/>
    <w:link w:val="L-Label"/>
    <w:rsid w:val="002939CE"/>
    <w:rPr>
      <w:rFonts w:ascii="Arial" w:eastAsia="Times New Roman" w:hAnsi="Arial" w:cs="Times New Roman"/>
      <w:b/>
      <w:bCs/>
      <w:color w:val="000000"/>
      <w:spacing w:val="-2"/>
      <w:sz w:val="20"/>
      <w:szCs w:val="24"/>
      <w:lang w:bidi="ar-SA"/>
    </w:rPr>
  </w:style>
  <w:style w:type="paragraph" w:customStyle="1" w:styleId="CircleBullets">
    <w:name w:val="Circle Bullets"/>
    <w:basedOn w:val="CircleB"/>
    <w:link w:val="CircleBulletsChar"/>
    <w:qFormat/>
    <w:rsid w:val="00CA1F01"/>
    <w:pPr>
      <w:numPr>
        <w:numId w:val="30"/>
      </w:numPr>
      <w:tabs>
        <w:tab w:val="left" w:pos="389"/>
      </w:tabs>
      <w:ind w:left="283" w:hanging="170"/>
    </w:pPr>
  </w:style>
  <w:style w:type="paragraph" w:customStyle="1" w:styleId="Bulletleft">
    <w:name w:val="Bullet left"/>
    <w:basedOn w:val="Bullets"/>
    <w:link w:val="BulletleftChar"/>
    <w:qFormat/>
    <w:rsid w:val="00A63601"/>
    <w:pPr>
      <w:spacing w:before="80" w:after="80"/>
      <w:jc w:val="left"/>
    </w:pPr>
    <w:rPr>
      <w:lang w:val="en-US"/>
    </w:rPr>
  </w:style>
  <w:style w:type="character" w:customStyle="1" w:styleId="CircleBulletsChar">
    <w:name w:val="Circle Bullets Char"/>
    <w:basedOn w:val="BulletsChar"/>
    <w:link w:val="CircleBullets"/>
    <w:rsid w:val="00CA1F01"/>
    <w:rPr>
      <w:rFonts w:ascii="Century Gothic" w:eastAsia="Arial Unicode MS" w:hAnsi="Century Gothic" w:cs="Microsoft Sans Serif"/>
      <w:color w:val="000000"/>
      <w:szCs w:val="22"/>
      <w:lang w:val="en-US" w:bidi="ar-SA"/>
    </w:rPr>
  </w:style>
  <w:style w:type="character" w:customStyle="1" w:styleId="BulletleftChar">
    <w:name w:val="Bullet left Char"/>
    <w:basedOn w:val="BulletsChar"/>
    <w:link w:val="Bulletleft"/>
    <w:rsid w:val="00A63601"/>
    <w:rPr>
      <w:rFonts w:ascii="Century Gothic" w:eastAsia="Arial Unicode MS" w:hAnsi="Century Gothic" w:cs="Microsoft Sans Serif"/>
      <w:color w:val="000000"/>
      <w:szCs w:val="22"/>
      <w:lang w:val="en-US" w:bidi="ar-SA"/>
    </w:rPr>
  </w:style>
  <w:style w:type="paragraph" w:customStyle="1" w:styleId="Copyright">
    <w:name w:val="Copyright"/>
    <w:basedOn w:val="Normal"/>
    <w:link w:val="CopyrightChar"/>
    <w:qFormat/>
    <w:rsid w:val="00F57AD1"/>
    <w:pPr>
      <w:tabs>
        <w:tab w:val="center" w:pos="4513"/>
        <w:tab w:val="right" w:pos="9026"/>
      </w:tabs>
      <w:spacing w:before="0" w:after="0"/>
      <w:jc w:val="left"/>
    </w:pPr>
    <w:rPr>
      <w:sz w:val="28"/>
      <w:szCs w:val="28"/>
    </w:rPr>
  </w:style>
  <w:style w:type="character" w:customStyle="1" w:styleId="CopyrightChar">
    <w:name w:val="Copyright Char"/>
    <w:basedOn w:val="DefaultParagraphFont"/>
    <w:link w:val="Copyright"/>
    <w:rsid w:val="00F57AD1"/>
    <w:rPr>
      <w:rFonts w:ascii="Century Gothic" w:eastAsia="Times New Roman" w:hAnsi="Century Gothic"/>
      <w:sz w:val="28"/>
      <w:lang w:val="en-US" w:bidi="ar-SA"/>
    </w:rPr>
  </w:style>
  <w:style w:type="paragraph" w:customStyle="1" w:styleId="CentreBold">
    <w:name w:val="Centre Bold"/>
    <w:basedOn w:val="Normal"/>
    <w:link w:val="CentreBoldChar"/>
    <w:qFormat/>
    <w:rsid w:val="00F275C5"/>
    <w:pPr>
      <w:spacing w:before="1" w:after="20"/>
      <w:jc w:val="center"/>
    </w:pPr>
    <w:rPr>
      <w:rFonts w:cs="Arial"/>
      <w:b/>
      <w:color w:val="000000"/>
      <w:lang w:val="en-GB" w:eastAsia="en-AU"/>
    </w:rPr>
  </w:style>
  <w:style w:type="paragraph" w:customStyle="1" w:styleId="LeftBold">
    <w:name w:val="Left Bold"/>
    <w:basedOn w:val="CentreBold"/>
    <w:link w:val="LeftBoldChar"/>
    <w:qFormat/>
    <w:rsid w:val="00F275C5"/>
    <w:pPr>
      <w:jc w:val="left"/>
    </w:pPr>
  </w:style>
  <w:style w:type="character" w:customStyle="1" w:styleId="CentreBoldChar">
    <w:name w:val="Centre Bold Char"/>
    <w:basedOn w:val="DefaultParagraphFont"/>
    <w:link w:val="CentreBold"/>
    <w:rsid w:val="00F275C5"/>
    <w:rPr>
      <w:rFonts w:ascii="Century Gothic" w:eastAsia="Times New Roman" w:hAnsi="Century Gothic" w:cs="Arial"/>
      <w:b/>
      <w:color w:val="000000"/>
      <w:szCs w:val="22"/>
      <w:lang w:val="en-GB" w:eastAsia="en-AU" w:bidi="ar-SA"/>
    </w:rPr>
  </w:style>
  <w:style w:type="character" w:customStyle="1" w:styleId="LeftBoldChar">
    <w:name w:val="Left Bold Char"/>
    <w:basedOn w:val="CentreBoldChar"/>
    <w:link w:val="LeftBold"/>
    <w:rsid w:val="00F275C5"/>
    <w:rPr>
      <w:rFonts w:ascii="Century Gothic" w:eastAsia="Times New Roman" w:hAnsi="Century Gothic" w:cs="Arial"/>
      <w:b/>
      <w:color w:val="000000"/>
      <w:szCs w:val="22"/>
      <w:lang w:val="en-GB" w:eastAsia="en-AU" w:bidi="ar-SA"/>
    </w:rPr>
  </w:style>
  <w:style w:type="paragraph" w:customStyle="1" w:styleId="Default">
    <w:name w:val="Default"/>
    <w:rsid w:val="008E7A31"/>
    <w:pPr>
      <w:autoSpaceDE w:val="0"/>
      <w:autoSpaceDN w:val="0"/>
      <w:adjustRightInd w:val="0"/>
      <w:spacing w:after="0" w:line="240" w:lineRule="auto"/>
    </w:pPr>
    <w:rPr>
      <w:rFonts w:ascii="Arial" w:eastAsia="Times New Roman" w:hAnsi="Arial" w:cs="Arial"/>
      <w:color w:val="000000"/>
      <w:sz w:val="24"/>
      <w:szCs w:val="24"/>
      <w:lang w:bidi="ar-SA"/>
    </w:rPr>
  </w:style>
  <w:style w:type="character" w:styleId="Emphasis">
    <w:name w:val="Emphasis"/>
    <w:uiPriority w:val="20"/>
    <w:rsid w:val="009B4177"/>
    <w:rPr>
      <w:rFonts w:cs="Arial"/>
      <w:color w:val="auto"/>
    </w:rPr>
  </w:style>
  <w:style w:type="paragraph" w:customStyle="1" w:styleId="TableParagraph">
    <w:name w:val="Table Paragraph"/>
    <w:basedOn w:val="Normal"/>
    <w:uiPriority w:val="1"/>
    <w:qFormat/>
    <w:rsid w:val="00493AB6"/>
    <w:pPr>
      <w:widowControl w:val="0"/>
      <w:spacing w:before="0" w:after="0"/>
      <w:jc w:val="left"/>
    </w:pPr>
    <w:rPr>
      <w:rFonts w:ascii="Calibri" w:eastAsia="Calibri" w:hAnsi="Calibri" w:cs="Times New Roman"/>
      <w:lang w:val="en-US"/>
    </w:rPr>
  </w:style>
  <w:style w:type="paragraph" w:customStyle="1" w:styleId="BulletsLeft">
    <w:name w:val="Bullets Left"/>
    <w:basedOn w:val="Bullets"/>
    <w:link w:val="BulletsLeftChar"/>
    <w:qFormat/>
    <w:rsid w:val="001F2A54"/>
    <w:pPr>
      <w:numPr>
        <w:numId w:val="22"/>
      </w:numPr>
      <w:spacing w:before="80" w:after="80"/>
      <w:ind w:left="170" w:hanging="170"/>
      <w:jc w:val="left"/>
    </w:pPr>
    <w:rPr>
      <w:rFonts w:eastAsia="Times New Roman"/>
    </w:rPr>
  </w:style>
  <w:style w:type="character" w:customStyle="1" w:styleId="BulletsLeftChar">
    <w:name w:val="Bullets Left Char"/>
    <w:basedOn w:val="BulletsChar"/>
    <w:link w:val="BulletsLeft"/>
    <w:rsid w:val="001F2A54"/>
    <w:rPr>
      <w:rFonts w:ascii="Century Gothic" w:eastAsia="Times New Roman" w:hAnsi="Century Gothic" w:cs="Microsoft Sans Serif"/>
      <w:color w:val="000000"/>
      <w:szCs w:val="22"/>
      <w:lang w:bidi="ar-SA"/>
    </w:rPr>
  </w:style>
  <w:style w:type="paragraph" w:customStyle="1" w:styleId="CircleB">
    <w:name w:val="Circle B"/>
    <w:basedOn w:val="Bullets"/>
    <w:link w:val="CircleBChar"/>
    <w:rsid w:val="006E22EA"/>
    <w:rPr>
      <w:lang w:val="en-US"/>
    </w:rPr>
  </w:style>
  <w:style w:type="character" w:customStyle="1" w:styleId="CircleBChar">
    <w:name w:val="Circle B Char"/>
    <w:basedOn w:val="BulletsChar"/>
    <w:link w:val="CircleB"/>
    <w:rsid w:val="006E22EA"/>
    <w:rPr>
      <w:rFonts w:ascii="Century Gothic" w:eastAsia="Arial Unicode MS" w:hAnsi="Century Gothic" w:cs="Microsoft Sans Serif"/>
      <w:color w:val="000000"/>
      <w:szCs w:val="22"/>
      <w:lang w:val="en-US" w:bidi="ar-SA"/>
    </w:rPr>
  </w:style>
  <w:style w:type="paragraph" w:styleId="BodyText3">
    <w:name w:val="Body Text 3"/>
    <w:basedOn w:val="Normal"/>
    <w:link w:val="BodyText3Char"/>
    <w:rsid w:val="00B010CE"/>
    <w:pPr>
      <w:spacing w:before="60" w:after="120"/>
    </w:pPr>
    <w:rPr>
      <w:rFonts w:cs="Times New Roman"/>
      <w:color w:val="000000"/>
      <w:sz w:val="16"/>
      <w:szCs w:val="16"/>
    </w:rPr>
  </w:style>
  <w:style w:type="character" w:customStyle="1" w:styleId="BodyText3Char">
    <w:name w:val="Body Text 3 Char"/>
    <w:basedOn w:val="DefaultParagraphFont"/>
    <w:link w:val="BodyText3"/>
    <w:rsid w:val="00B010CE"/>
    <w:rPr>
      <w:rFonts w:ascii="Century Gothic" w:eastAsia="Times New Roman" w:hAnsi="Century Gothic" w:cs="Times New Roman"/>
      <w:color w:val="000000"/>
      <w:sz w:val="16"/>
      <w:szCs w:val="16"/>
      <w:lang w:bidi="ar-SA"/>
    </w:rPr>
  </w:style>
  <w:style w:type="paragraph" w:customStyle="1" w:styleId="Conseq">
    <w:name w:val="Conseq"/>
    <w:basedOn w:val="Normal"/>
    <w:link w:val="ConseqChar"/>
    <w:qFormat/>
    <w:rsid w:val="00A75C94"/>
    <w:pPr>
      <w:spacing w:before="80" w:after="80"/>
      <w:jc w:val="center"/>
    </w:pPr>
    <w:rPr>
      <w:rFonts w:cs="Arial"/>
      <w:lang w:val="en-GB" w:eastAsia="en-AU"/>
    </w:rPr>
  </w:style>
  <w:style w:type="character" w:customStyle="1" w:styleId="ConseqChar">
    <w:name w:val="Conseq Char"/>
    <w:basedOn w:val="DefaultParagraphFont"/>
    <w:link w:val="Conseq"/>
    <w:rsid w:val="00A75C94"/>
    <w:rPr>
      <w:rFonts w:ascii="Century Gothic" w:eastAsia="Times New Roman" w:hAnsi="Century Gothic" w:cs="Arial"/>
      <w:szCs w:val="22"/>
      <w:lang w:val="en-GB" w:eastAsia="en-AU" w:bidi="ar-SA"/>
    </w:rPr>
  </w:style>
  <w:style w:type="paragraph" w:customStyle="1" w:styleId="Header1">
    <w:name w:val="Header1"/>
    <w:basedOn w:val="Header"/>
    <w:link w:val="Header1Char"/>
    <w:qFormat/>
    <w:rsid w:val="001141C4"/>
    <w:pPr>
      <w:jc w:val="center"/>
    </w:pPr>
  </w:style>
  <w:style w:type="character" w:customStyle="1" w:styleId="Header1Char">
    <w:name w:val="Header1 Char"/>
    <w:basedOn w:val="HeaderChar"/>
    <w:link w:val="Header1"/>
    <w:rsid w:val="001141C4"/>
    <w:rPr>
      <w:rFonts w:ascii="Century Gothic" w:eastAsia="Times New Roman" w:hAnsi="Century Gothic" w:cs="Times New Roman"/>
      <w:color w:val="000000"/>
      <w:szCs w:val="20"/>
      <w:lang w:bidi="ar-SA"/>
    </w:rPr>
  </w:style>
  <w:style w:type="paragraph" w:customStyle="1" w:styleId="LeftJ">
    <w:name w:val="LeftJ"/>
    <w:basedOn w:val="Normal"/>
    <w:link w:val="LeftJChar"/>
    <w:qFormat/>
    <w:rsid w:val="006F1D50"/>
    <w:pPr>
      <w:framePr w:hSpace="180" w:wrap="around" w:vAnchor="text" w:hAnchor="margin" w:xAlign="center" w:y="207"/>
      <w:spacing w:before="60" w:after="60"/>
      <w:jc w:val="left"/>
    </w:pPr>
    <w:rPr>
      <w:rFonts w:cs="Arial"/>
      <w:b/>
      <w:color w:val="000000"/>
      <w:lang w:val="en-GB" w:eastAsia="en-AU"/>
    </w:rPr>
  </w:style>
  <w:style w:type="paragraph" w:customStyle="1" w:styleId="BC">
    <w:name w:val="BC"/>
    <w:basedOn w:val="LeftJ"/>
    <w:link w:val="BCChar"/>
    <w:qFormat/>
    <w:rsid w:val="0046313A"/>
    <w:pPr>
      <w:framePr w:wrap="around"/>
      <w:jc w:val="center"/>
    </w:pPr>
  </w:style>
  <w:style w:type="character" w:customStyle="1" w:styleId="LeftJChar">
    <w:name w:val="LeftJ Char"/>
    <w:basedOn w:val="DefaultParagraphFont"/>
    <w:link w:val="LeftJ"/>
    <w:rsid w:val="006F1D50"/>
    <w:rPr>
      <w:rFonts w:ascii="Century Gothic" w:eastAsia="Times New Roman" w:hAnsi="Century Gothic" w:cs="Arial"/>
      <w:b/>
      <w:color w:val="000000"/>
      <w:szCs w:val="22"/>
      <w:lang w:val="en-GB" w:eastAsia="en-AU" w:bidi="ar-SA"/>
    </w:rPr>
  </w:style>
  <w:style w:type="character" w:customStyle="1" w:styleId="BCChar">
    <w:name w:val="BC Char"/>
    <w:basedOn w:val="LeftJChar"/>
    <w:link w:val="BC"/>
    <w:rsid w:val="0046313A"/>
    <w:rPr>
      <w:rFonts w:ascii="Century Gothic" w:eastAsia="Times New Roman" w:hAnsi="Century Gothic" w:cs="Arial"/>
      <w:b/>
      <w:color w:val="000000"/>
      <w:szCs w:val="22"/>
      <w:lang w:val="en-GB" w:eastAsia="en-AU" w:bidi="ar-SA"/>
    </w:rPr>
  </w:style>
  <w:style w:type="character" w:styleId="Hyperlink">
    <w:name w:val="Hyperlink"/>
    <w:basedOn w:val="DefaultParagraphFont"/>
    <w:uiPriority w:val="99"/>
    <w:unhideWhenUsed/>
    <w:rsid w:val="00A3326B"/>
    <w:rPr>
      <w:color w:val="0563C1" w:themeColor="hyperlink"/>
      <w:u w:val="single"/>
    </w:rPr>
  </w:style>
  <w:style w:type="character" w:styleId="UnresolvedMention">
    <w:name w:val="Unresolved Mention"/>
    <w:basedOn w:val="DefaultParagraphFont"/>
    <w:uiPriority w:val="99"/>
    <w:semiHidden/>
    <w:unhideWhenUsed/>
    <w:rsid w:val="00A332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43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safetyworks.com.au/product/demolition-wor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2DA90-AEDF-4E01-9C98-C03AC8FFD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3884</TotalTime>
  <Pages>7</Pages>
  <Words>1599</Words>
  <Characters>8973</Characters>
  <Application>Microsoft Office Word</Application>
  <DocSecurity>0</DocSecurity>
  <Lines>598</Lines>
  <Paragraphs>352</Paragraphs>
  <ScaleCrop>false</ScaleCrop>
  <HeadingPairs>
    <vt:vector size="2" baseType="variant">
      <vt:variant>
        <vt:lpstr>Title</vt:lpstr>
      </vt:variant>
      <vt:variant>
        <vt:i4>1</vt:i4>
      </vt:variant>
    </vt:vector>
  </HeadingPairs>
  <TitlesOfParts>
    <vt:vector size="1" baseType="lpstr">
      <vt:lpstr/>
    </vt:vector>
  </TitlesOfParts>
  <Manager>All Rights Reserved</Manager>
  <Company>My Safety Works</Company>
  <LinksUpToDate>false</LinksUpToDate>
  <CharactersWithSpaces>10220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Safety Works</dc:creator>
  <cp:keywords/>
  <dc:description/>
  <cp:lastModifiedBy>My Safety Works</cp:lastModifiedBy>
  <cp:revision>3</cp:revision>
  <cp:lastPrinted>2021-01-26T11:40:00Z</cp:lastPrinted>
  <dcterms:created xsi:type="dcterms:W3CDTF">2017-06-24T06:38:00Z</dcterms:created>
  <dcterms:modified xsi:type="dcterms:W3CDTF">2022-11-30T08:07:00Z</dcterms:modified>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dae8d6742ce42fedf333530ef2d3591dfd837503959776865999448c31d531d5</vt:lpwstr>
  </property>
</Properties>
</file>