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55CF" w14:textId="65FF0CBB" w:rsidR="00567852" w:rsidRDefault="00567852" w:rsidP="00567852">
      <w:pPr>
        <w:jc w:val="center"/>
        <w:rPr>
          <w:sz w:val="72"/>
          <w:szCs w:val="72"/>
          <w:lang w:val="en-US"/>
        </w:rPr>
      </w:pPr>
      <w:r w:rsidRPr="00500A6A">
        <w:rPr>
          <w:sz w:val="96"/>
          <w:szCs w:val="96"/>
          <w:lang w:val="en-US"/>
        </w:rPr>
        <w:t>Rossi Air</w:t>
      </w:r>
    </w:p>
    <w:p w14:paraId="37107238" w14:textId="5E88DA85" w:rsidR="00567852" w:rsidRPr="00F37ED9" w:rsidRDefault="00567852" w:rsidP="00567852">
      <w:pPr>
        <w:jc w:val="center"/>
        <w:rPr>
          <w:sz w:val="28"/>
          <w:szCs w:val="28"/>
          <w:lang w:val="en-US"/>
        </w:rPr>
      </w:pPr>
    </w:p>
    <w:p w14:paraId="6388D3BD" w14:textId="77777777" w:rsidR="00FF310D" w:rsidRPr="00F37ED9" w:rsidRDefault="00FF310D">
      <w:pPr>
        <w:jc w:val="center"/>
        <w:rPr>
          <w:sz w:val="28"/>
          <w:szCs w:val="28"/>
          <w:lang w:val="en-US"/>
        </w:rPr>
      </w:pPr>
    </w:p>
    <w:sectPr w:rsidR="00FF310D" w:rsidRPr="00F37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2"/>
    <w:rsid w:val="003B1D86"/>
    <w:rsid w:val="00500A6A"/>
    <w:rsid w:val="00567852"/>
    <w:rsid w:val="005847A3"/>
    <w:rsid w:val="007D346C"/>
    <w:rsid w:val="008F690E"/>
    <w:rsid w:val="00A57C02"/>
    <w:rsid w:val="00C32E34"/>
    <w:rsid w:val="00C811FF"/>
    <w:rsid w:val="00F37ED9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FB96"/>
  <w15:chartTrackingRefBased/>
  <w15:docId w15:val="{C63C1F88-66B6-4D62-838A-51C25C7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Rossi</dc:creator>
  <cp:keywords/>
  <dc:description/>
  <cp:lastModifiedBy>Paul Rossi</cp:lastModifiedBy>
  <cp:revision>4</cp:revision>
  <dcterms:created xsi:type="dcterms:W3CDTF">2024-11-18T02:28:00Z</dcterms:created>
  <dcterms:modified xsi:type="dcterms:W3CDTF">2025-02-04T05:14:00Z</dcterms:modified>
</cp:coreProperties>
</file>